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DE03" w14:textId="77777777" w:rsidR="008F6BB4" w:rsidRDefault="008F6BB4" w:rsidP="00B84A81">
      <w:pPr>
        <w:pStyle w:val="Normln1"/>
        <w:spacing w:line="261" w:lineRule="auto"/>
        <w:jc w:val="center"/>
        <w:rPr>
          <w:b/>
          <w:sz w:val="32"/>
          <w:lang w:val="cs-CZ" w:eastAsia="cs-CZ"/>
        </w:rPr>
      </w:pPr>
      <w:r>
        <w:rPr>
          <w:b/>
          <w:sz w:val="32"/>
          <w:lang w:val="cs-CZ" w:eastAsia="cs-CZ"/>
        </w:rPr>
        <w:t>Městys České Heřmanice</w:t>
      </w:r>
    </w:p>
    <w:p w14:paraId="1DDDF3E8" w14:textId="77777777" w:rsidR="008F6BB4" w:rsidRDefault="008F6BB4" w:rsidP="00B84A81">
      <w:pPr>
        <w:pStyle w:val="Normln1"/>
        <w:spacing w:line="261" w:lineRule="auto"/>
        <w:jc w:val="center"/>
        <w:rPr>
          <w:b/>
          <w:sz w:val="32"/>
          <w:lang w:val="cs-CZ" w:eastAsia="cs-CZ"/>
        </w:rPr>
      </w:pPr>
      <w:r>
        <w:rPr>
          <w:b/>
          <w:sz w:val="32"/>
          <w:lang w:val="cs-CZ" w:eastAsia="cs-CZ"/>
        </w:rPr>
        <w:t>Zastupitelstvo městyse</w:t>
      </w:r>
    </w:p>
    <w:p w14:paraId="66E2C473" w14:textId="77777777" w:rsidR="008F6BB4" w:rsidRDefault="008F6BB4" w:rsidP="00B84A81">
      <w:pPr>
        <w:pStyle w:val="Normln1"/>
        <w:spacing w:line="261" w:lineRule="auto"/>
        <w:jc w:val="center"/>
      </w:pPr>
    </w:p>
    <w:p w14:paraId="24976052" w14:textId="40AFFC12" w:rsidR="002E5EA0" w:rsidRDefault="004111FC" w:rsidP="00B84A81">
      <w:pPr>
        <w:pStyle w:val="Normln1"/>
        <w:spacing w:line="261" w:lineRule="auto"/>
        <w:jc w:val="center"/>
      </w:pPr>
      <w:r>
        <w:rPr>
          <w:noProof/>
        </w:rPr>
        <w:drawing>
          <wp:inline distT="0" distB="0" distL="0" distR="0" wp14:anchorId="0C32BD27" wp14:editId="553A8292">
            <wp:extent cx="86677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FCE2" w14:textId="77777777" w:rsidR="008F6BB4" w:rsidRDefault="008F6BB4" w:rsidP="00B84A81">
      <w:pPr>
        <w:pStyle w:val="Normln1"/>
        <w:spacing w:line="261" w:lineRule="auto"/>
        <w:jc w:val="center"/>
        <w:rPr>
          <w:b/>
          <w:sz w:val="32"/>
          <w:lang w:val="cs-CZ" w:eastAsia="cs-CZ"/>
        </w:rPr>
      </w:pPr>
    </w:p>
    <w:p w14:paraId="4A3054CD" w14:textId="77777777" w:rsidR="00B84A81" w:rsidRDefault="008C6C4D" w:rsidP="00B84A81">
      <w:pPr>
        <w:pStyle w:val="Normln1"/>
        <w:spacing w:line="261" w:lineRule="auto"/>
        <w:jc w:val="center"/>
        <w:rPr>
          <w:b/>
          <w:sz w:val="32"/>
          <w:lang w:val="cs-CZ" w:eastAsia="cs-CZ"/>
        </w:rPr>
      </w:pPr>
      <w:r>
        <w:rPr>
          <w:b/>
          <w:sz w:val="32"/>
          <w:lang w:val="cs-CZ" w:eastAsia="cs-CZ"/>
        </w:rPr>
        <w:t xml:space="preserve">Obecně závazná </w:t>
      </w:r>
      <w:r w:rsidRPr="00536A70">
        <w:rPr>
          <w:b/>
          <w:sz w:val="32"/>
          <w:lang w:val="cs-CZ" w:eastAsia="cs-CZ"/>
        </w:rPr>
        <w:t xml:space="preserve">vyhláška </w:t>
      </w:r>
      <w:r w:rsidR="003C1BDA" w:rsidRPr="00536A70">
        <w:rPr>
          <w:b/>
          <w:sz w:val="32"/>
          <w:lang w:val="cs-CZ" w:eastAsia="cs-CZ"/>
        </w:rPr>
        <w:t>m</w:t>
      </w:r>
      <w:r w:rsidRPr="00536A70">
        <w:rPr>
          <w:b/>
          <w:sz w:val="32"/>
          <w:lang w:val="cs-CZ" w:eastAsia="cs-CZ"/>
        </w:rPr>
        <w:t>ěstyse</w:t>
      </w:r>
      <w:r w:rsidR="00B84A81" w:rsidRPr="00536A70">
        <w:rPr>
          <w:b/>
          <w:sz w:val="32"/>
          <w:lang w:val="cs-CZ" w:eastAsia="cs-CZ"/>
        </w:rPr>
        <w:t xml:space="preserve"> České</w:t>
      </w:r>
      <w:r w:rsidR="00B84A81">
        <w:rPr>
          <w:b/>
          <w:sz w:val="32"/>
          <w:lang w:val="cs-CZ" w:eastAsia="cs-CZ"/>
        </w:rPr>
        <w:t xml:space="preserve"> Heřmanice</w:t>
      </w:r>
    </w:p>
    <w:p w14:paraId="3B320920" w14:textId="77777777" w:rsidR="00B84A81" w:rsidRDefault="00B84A81" w:rsidP="00B84A81">
      <w:pPr>
        <w:pStyle w:val="Normln1"/>
        <w:spacing w:line="261" w:lineRule="auto"/>
        <w:jc w:val="center"/>
        <w:rPr>
          <w:b/>
          <w:sz w:val="32"/>
          <w:lang w:val="cs-CZ" w:eastAsia="cs-CZ"/>
        </w:rPr>
      </w:pPr>
      <w:r>
        <w:rPr>
          <w:b/>
          <w:sz w:val="32"/>
          <w:lang w:val="cs-CZ" w:eastAsia="cs-CZ"/>
        </w:rPr>
        <w:t xml:space="preserve">o stanovení </w:t>
      </w:r>
      <w:r w:rsidR="00E531B3">
        <w:rPr>
          <w:b/>
          <w:sz w:val="32"/>
          <w:lang w:val="cs-CZ" w:eastAsia="cs-CZ"/>
        </w:rPr>
        <w:t xml:space="preserve">obecního </w:t>
      </w:r>
      <w:r>
        <w:rPr>
          <w:b/>
          <w:sz w:val="32"/>
          <w:lang w:val="cs-CZ" w:eastAsia="cs-CZ"/>
        </w:rPr>
        <w:t xml:space="preserve">systému </w:t>
      </w:r>
      <w:r w:rsidR="00E531B3">
        <w:rPr>
          <w:b/>
          <w:sz w:val="32"/>
          <w:lang w:val="cs-CZ" w:eastAsia="cs-CZ"/>
        </w:rPr>
        <w:t>odpadového hospodářství</w:t>
      </w:r>
    </w:p>
    <w:p w14:paraId="0994E380" w14:textId="77777777" w:rsidR="0024722A" w:rsidRPr="00B84A81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2FE854EE" w14:textId="77777777" w:rsidR="0024722A" w:rsidRPr="00B84A81" w:rsidRDefault="008C6C4D">
      <w:pPr>
        <w:pStyle w:val="Zkladntextodsazen2"/>
        <w:ind w:left="0" w:firstLine="0"/>
        <w:rPr>
          <w:szCs w:val="24"/>
        </w:rPr>
      </w:pPr>
      <w:r w:rsidRPr="00377EA8">
        <w:rPr>
          <w:szCs w:val="24"/>
        </w:rPr>
        <w:t>Zastupitelstvo městyse</w:t>
      </w:r>
      <w:r w:rsidR="0024722A" w:rsidRPr="00377EA8">
        <w:rPr>
          <w:szCs w:val="24"/>
        </w:rPr>
        <w:t xml:space="preserve"> </w:t>
      </w:r>
      <w:r w:rsidR="00B84A81" w:rsidRPr="00377EA8">
        <w:rPr>
          <w:szCs w:val="24"/>
        </w:rPr>
        <w:t>České Heřmanice</w:t>
      </w:r>
      <w:r w:rsidR="0024722A" w:rsidRPr="00377EA8">
        <w:rPr>
          <w:szCs w:val="24"/>
        </w:rPr>
        <w:t xml:space="preserve"> se na svém zasedání </w:t>
      </w:r>
      <w:r w:rsidR="0024722A" w:rsidRPr="00960482">
        <w:rPr>
          <w:szCs w:val="24"/>
        </w:rPr>
        <w:t xml:space="preserve">dne </w:t>
      </w:r>
      <w:r w:rsidR="00054E38">
        <w:rPr>
          <w:szCs w:val="24"/>
        </w:rPr>
        <w:t>28. 11</w:t>
      </w:r>
      <w:r w:rsidR="00054E38" w:rsidRPr="00054E38">
        <w:rPr>
          <w:szCs w:val="24"/>
        </w:rPr>
        <w:t>.</w:t>
      </w:r>
      <w:r w:rsidR="00AE412C" w:rsidRPr="00054E38">
        <w:rPr>
          <w:szCs w:val="24"/>
        </w:rPr>
        <w:t xml:space="preserve"> </w:t>
      </w:r>
      <w:r w:rsidR="00B84A81" w:rsidRPr="00054E38">
        <w:rPr>
          <w:szCs w:val="24"/>
        </w:rPr>
        <w:t>20</w:t>
      </w:r>
      <w:r w:rsidR="007B210A" w:rsidRPr="00054E38">
        <w:rPr>
          <w:szCs w:val="24"/>
        </w:rPr>
        <w:t>2</w:t>
      </w:r>
      <w:r w:rsidR="00E531B3" w:rsidRPr="00054E38">
        <w:rPr>
          <w:szCs w:val="24"/>
        </w:rPr>
        <w:t>4</w:t>
      </w:r>
      <w:r w:rsidR="00B84A81" w:rsidRPr="00377EA8">
        <w:rPr>
          <w:szCs w:val="24"/>
        </w:rPr>
        <w:t xml:space="preserve"> </w:t>
      </w:r>
      <w:r w:rsidR="00F1396E" w:rsidRPr="00F1396E">
        <w:rPr>
          <w:szCs w:val="24"/>
        </w:rPr>
        <w:t>usnesením č. </w:t>
      </w:r>
      <w:r w:rsidR="00054E38">
        <w:rPr>
          <w:szCs w:val="24"/>
        </w:rPr>
        <w:t>119</w:t>
      </w:r>
      <w:r w:rsidR="00F1396E" w:rsidRPr="00F1396E">
        <w:rPr>
          <w:szCs w:val="24"/>
        </w:rPr>
        <w:t xml:space="preserve">/2024 </w:t>
      </w:r>
      <w:r w:rsidR="00E531B3">
        <w:rPr>
          <w:szCs w:val="24"/>
        </w:rPr>
        <w:t>usneslo vydat na základě</w:t>
      </w:r>
      <w:r w:rsidR="0024722A" w:rsidRPr="0046398C">
        <w:rPr>
          <w:szCs w:val="24"/>
        </w:rPr>
        <w:t xml:space="preserve"> § </w:t>
      </w:r>
      <w:r w:rsidR="00E531B3">
        <w:rPr>
          <w:szCs w:val="24"/>
        </w:rPr>
        <w:t>59</w:t>
      </w:r>
      <w:r w:rsidR="0024722A" w:rsidRPr="0046398C">
        <w:rPr>
          <w:szCs w:val="24"/>
        </w:rPr>
        <w:t xml:space="preserve"> odst. </w:t>
      </w:r>
      <w:r w:rsidR="00E531B3">
        <w:rPr>
          <w:szCs w:val="24"/>
        </w:rPr>
        <w:t>4</w:t>
      </w:r>
      <w:r w:rsidR="0024722A" w:rsidRPr="0046398C">
        <w:rPr>
          <w:szCs w:val="24"/>
        </w:rPr>
        <w:t xml:space="preserve"> zákona č.</w:t>
      </w:r>
      <w:r w:rsidR="00B45559" w:rsidRPr="0046398C">
        <w:rPr>
          <w:szCs w:val="24"/>
        </w:rPr>
        <w:t xml:space="preserve"> </w:t>
      </w:r>
      <w:r w:rsidR="00E531B3">
        <w:rPr>
          <w:szCs w:val="24"/>
        </w:rPr>
        <w:t>541</w:t>
      </w:r>
      <w:r w:rsidR="0024722A" w:rsidRPr="0046398C">
        <w:rPr>
          <w:szCs w:val="24"/>
        </w:rPr>
        <w:t>/20</w:t>
      </w:r>
      <w:r w:rsidR="00E531B3">
        <w:rPr>
          <w:szCs w:val="24"/>
        </w:rPr>
        <w:t>20</w:t>
      </w:r>
      <w:r w:rsidR="0024722A" w:rsidRPr="0046398C">
        <w:rPr>
          <w:szCs w:val="24"/>
        </w:rPr>
        <w:t xml:space="preserve"> Sb., o odpadech</w:t>
      </w:r>
      <w:r w:rsidR="00E531B3">
        <w:rPr>
          <w:szCs w:val="24"/>
        </w:rPr>
        <w:t xml:space="preserve"> (dále jen „zákon o odpadech“),</w:t>
      </w:r>
      <w:r w:rsidR="0024722A" w:rsidRPr="0046398C">
        <w:rPr>
          <w:szCs w:val="24"/>
        </w:rPr>
        <w:t xml:space="preserve"> a</w:t>
      </w:r>
      <w:r w:rsidR="00E531B3">
        <w:rPr>
          <w:szCs w:val="24"/>
        </w:rPr>
        <w:t xml:space="preserve"> v souladu s </w:t>
      </w:r>
      <w:r w:rsidR="0024722A" w:rsidRPr="0046398C">
        <w:rPr>
          <w:szCs w:val="24"/>
        </w:rPr>
        <w:t>§ 10 písm. d) a § 84 odst. 2 písm. h) zákona č.</w:t>
      </w:r>
      <w:r w:rsidR="0085397D" w:rsidRPr="0046398C">
        <w:rPr>
          <w:szCs w:val="24"/>
        </w:rPr>
        <w:t xml:space="preserve"> </w:t>
      </w:r>
      <w:r w:rsidR="0024722A" w:rsidRPr="0046398C">
        <w:rPr>
          <w:szCs w:val="24"/>
        </w:rPr>
        <w:t>128/2000 Sb., o obcích (obecní zřízení)</w:t>
      </w:r>
      <w:r w:rsidR="002D1184" w:rsidRPr="0046398C">
        <w:rPr>
          <w:szCs w:val="24"/>
        </w:rPr>
        <w:t>, ve znění pozdějších předpisů</w:t>
      </w:r>
      <w:r w:rsidR="0024722A" w:rsidRPr="0046398C">
        <w:rPr>
          <w:szCs w:val="24"/>
        </w:rPr>
        <w:t>, tuto obecně závaznou vyhlášku</w:t>
      </w:r>
      <w:r w:rsidR="00B45559" w:rsidRPr="0046398C">
        <w:rPr>
          <w:szCs w:val="24"/>
        </w:rPr>
        <w:t xml:space="preserve"> </w:t>
      </w:r>
      <w:r w:rsidR="00B45559" w:rsidRPr="0046398C">
        <w:t>(dále jen „vyhláška“)</w:t>
      </w:r>
      <w:r w:rsidR="0024722A" w:rsidRPr="0046398C">
        <w:rPr>
          <w:szCs w:val="24"/>
        </w:rPr>
        <w:t>:</w:t>
      </w:r>
    </w:p>
    <w:p w14:paraId="7F0F0779" w14:textId="77777777" w:rsidR="0024722A" w:rsidRPr="002F38C9" w:rsidRDefault="0024722A">
      <w:pPr>
        <w:jc w:val="center"/>
        <w:rPr>
          <w:b/>
          <w:sz w:val="16"/>
          <w:szCs w:val="16"/>
        </w:rPr>
      </w:pPr>
    </w:p>
    <w:p w14:paraId="7E9EA510" w14:textId="77777777" w:rsidR="0024722A" w:rsidRPr="00B84A81" w:rsidRDefault="0024722A">
      <w:pPr>
        <w:jc w:val="center"/>
        <w:rPr>
          <w:b/>
        </w:rPr>
      </w:pPr>
      <w:r w:rsidRPr="00B84A81">
        <w:rPr>
          <w:b/>
        </w:rPr>
        <w:t>Čl. 1</w:t>
      </w:r>
    </w:p>
    <w:p w14:paraId="272F5D9C" w14:textId="77777777" w:rsidR="0024722A" w:rsidRPr="00B84A81" w:rsidRDefault="0024722A">
      <w:pPr>
        <w:pStyle w:val="Nadpis2"/>
        <w:jc w:val="center"/>
        <w:rPr>
          <w:b/>
          <w:bCs/>
          <w:szCs w:val="24"/>
          <w:u w:val="none"/>
        </w:rPr>
      </w:pPr>
      <w:r w:rsidRPr="00B84A81">
        <w:rPr>
          <w:b/>
          <w:bCs/>
          <w:szCs w:val="24"/>
          <w:u w:val="none"/>
        </w:rPr>
        <w:t>Úvodní ustanovení</w:t>
      </w:r>
    </w:p>
    <w:p w14:paraId="5F26FAD1" w14:textId="77777777" w:rsidR="0024722A" w:rsidRPr="00B84A81" w:rsidRDefault="0024722A">
      <w:pPr>
        <w:jc w:val="center"/>
        <w:rPr>
          <w:b/>
          <w:u w:val="single"/>
        </w:rPr>
      </w:pPr>
    </w:p>
    <w:p w14:paraId="75711943" w14:textId="77777777" w:rsidR="007777A3" w:rsidRDefault="0024722A" w:rsidP="007777A3">
      <w:pPr>
        <w:numPr>
          <w:ilvl w:val="0"/>
          <w:numId w:val="17"/>
        </w:numPr>
        <w:jc w:val="both"/>
      </w:pPr>
      <w:r w:rsidRPr="00536A70">
        <w:t>Tato vyhláška stanovuje</w:t>
      </w:r>
      <w:r w:rsidR="007777A3">
        <w:t xml:space="preserve"> obecní</w:t>
      </w:r>
      <w:r w:rsidRPr="00536A70">
        <w:t xml:space="preserve"> systém </w:t>
      </w:r>
      <w:r w:rsidR="007777A3">
        <w:t xml:space="preserve">odpadového hospodářství na území </w:t>
      </w:r>
      <w:r w:rsidR="008C6C4D" w:rsidRPr="00536A70">
        <w:t xml:space="preserve">městyse </w:t>
      </w:r>
      <w:r w:rsidR="00B84A81" w:rsidRPr="00536A70">
        <w:t>České Heřmanice</w:t>
      </w:r>
      <w:r w:rsidR="007777A3">
        <w:t>.</w:t>
      </w:r>
    </w:p>
    <w:p w14:paraId="0EE30A6A" w14:textId="77777777" w:rsidR="0024722A" w:rsidRDefault="007777A3" w:rsidP="007777A3">
      <w:pPr>
        <w:numPr>
          <w:ilvl w:val="0"/>
          <w:numId w:val="17"/>
        </w:numPr>
        <w:jc w:val="both"/>
      </w:pPr>
      <w:r>
        <w:t>Každý je povinen odpad nebo movitou věc, které předává do obecního systému, odkládat na místa určená obcí v souladu s povinnostmi stanovenými pro daný druh, kategorii, nebo materiál odpadu, nebo movitých věcí zákonem o odpadech a touto vyhláškou</w:t>
      </w:r>
      <w:r w:rsidR="0085397D">
        <w:rPr>
          <w:rStyle w:val="Znakapoznpodarou"/>
        </w:rPr>
        <w:footnoteReference w:id="1"/>
      </w:r>
      <w:r w:rsidR="0024722A" w:rsidRPr="00536A70">
        <w:t>.</w:t>
      </w:r>
    </w:p>
    <w:p w14:paraId="37134DB7" w14:textId="77777777" w:rsidR="007777A3" w:rsidRDefault="007777A3" w:rsidP="007777A3">
      <w:pPr>
        <w:numPr>
          <w:ilvl w:val="0"/>
          <w:numId w:val="17"/>
        </w:numPr>
        <w:jc w:val="both"/>
      </w:pPr>
      <w:r>
        <w:t>V okamžiku, kdy osoba zapojená do obecního systému odloží movitou věc, nebo odpad, s výjimkou výrobků s ukončenou životností na místě obcí k tomuto účelu určeném, stává se obec vlastníkem této movité věci, nebo odpadu</w:t>
      </w:r>
      <w:r w:rsidR="00300BBB">
        <w:rPr>
          <w:rStyle w:val="Znakapoznpodarou"/>
        </w:rPr>
        <w:footnoteReference w:id="2"/>
      </w:r>
      <w:r>
        <w:t>.</w:t>
      </w:r>
    </w:p>
    <w:p w14:paraId="7A992AB6" w14:textId="77777777" w:rsidR="00300BBB" w:rsidRPr="00536A70" w:rsidRDefault="00300BBB" w:rsidP="007777A3">
      <w:pPr>
        <w:numPr>
          <w:ilvl w:val="0"/>
          <w:numId w:val="17"/>
        </w:numPr>
        <w:jc w:val="both"/>
      </w:pPr>
      <w:r>
        <w:t>Stanoviště sběrných nádob je místo, kde jsou sběrné nádoby trvale, nebo přechodně umístěny za účelem dalšího nakládání s</w:t>
      </w:r>
      <w:r w:rsidR="00FA42D1">
        <w:t> komunálním odpadem. Stanoviště sběrných nádob jsou individuální, nebo společná pro více uživatelů.</w:t>
      </w:r>
    </w:p>
    <w:p w14:paraId="61088206" w14:textId="77777777" w:rsidR="0024722A" w:rsidRPr="00B84A81" w:rsidRDefault="0024722A">
      <w:pPr>
        <w:jc w:val="center"/>
        <w:rPr>
          <w:b/>
        </w:rPr>
      </w:pPr>
    </w:p>
    <w:p w14:paraId="1E710E67" w14:textId="77777777" w:rsidR="0024722A" w:rsidRPr="002F38C9" w:rsidRDefault="0024722A">
      <w:pPr>
        <w:ind w:left="360"/>
        <w:rPr>
          <w:sz w:val="16"/>
          <w:szCs w:val="16"/>
        </w:rPr>
      </w:pPr>
    </w:p>
    <w:p w14:paraId="7242404F" w14:textId="77777777" w:rsidR="0024722A" w:rsidRPr="00B84A81" w:rsidRDefault="0024722A">
      <w:pPr>
        <w:jc w:val="center"/>
        <w:rPr>
          <w:b/>
        </w:rPr>
      </w:pPr>
      <w:r w:rsidRPr="00B84A81">
        <w:rPr>
          <w:b/>
        </w:rPr>
        <w:t>Čl. 2</w:t>
      </w:r>
    </w:p>
    <w:p w14:paraId="72AA0E0F" w14:textId="77777777" w:rsidR="0024722A" w:rsidRPr="00B84A81" w:rsidRDefault="00FA42D1">
      <w:pPr>
        <w:jc w:val="center"/>
      </w:pPr>
      <w:r>
        <w:rPr>
          <w:b/>
        </w:rPr>
        <w:t>Oddělené soustřeďování</w:t>
      </w:r>
      <w:r w:rsidR="0024722A" w:rsidRPr="00B84A81">
        <w:rPr>
          <w:b/>
        </w:rPr>
        <w:t xml:space="preserve"> komunálního odpadu</w:t>
      </w:r>
    </w:p>
    <w:p w14:paraId="00EA3CEE" w14:textId="77777777" w:rsidR="0024722A" w:rsidRPr="00295936" w:rsidRDefault="0024722A">
      <w:pPr>
        <w:ind w:left="360"/>
        <w:jc w:val="center"/>
        <w:rPr>
          <w:b/>
          <w:sz w:val="16"/>
          <w:szCs w:val="16"/>
        </w:rPr>
      </w:pPr>
    </w:p>
    <w:p w14:paraId="35302418" w14:textId="77777777" w:rsidR="0024722A" w:rsidRPr="00AB3AF6" w:rsidRDefault="00FA42D1" w:rsidP="00A9704E">
      <w:pPr>
        <w:numPr>
          <w:ilvl w:val="0"/>
          <w:numId w:val="14"/>
        </w:numPr>
        <w:tabs>
          <w:tab w:val="left" w:pos="567"/>
        </w:tabs>
        <w:ind w:left="567" w:hanging="567"/>
      </w:pPr>
      <w:r>
        <w:t>Osoby předávající komunální odpad na místa určená obcí jsou pov</w:t>
      </w:r>
      <w:r w:rsidR="00671A0D">
        <w:t>i</w:t>
      </w:r>
      <w:r>
        <w:t>nny odděleně</w:t>
      </w:r>
      <w:r w:rsidR="00671A0D">
        <w:t xml:space="preserve"> s</w:t>
      </w:r>
      <w:r>
        <w:t>oustřeďovat následující složky</w:t>
      </w:r>
      <w:r w:rsidR="0024722A" w:rsidRPr="00AB3AF6">
        <w:t>:</w:t>
      </w:r>
    </w:p>
    <w:p w14:paraId="12E577F3" w14:textId="77777777" w:rsidR="00295936" w:rsidRPr="00AB3AF6" w:rsidRDefault="00295936">
      <w:pPr>
        <w:rPr>
          <w:sz w:val="4"/>
          <w:szCs w:val="4"/>
        </w:rPr>
      </w:pPr>
    </w:p>
    <w:p w14:paraId="08377258" w14:textId="77777777" w:rsidR="003F419B" w:rsidRPr="00AB3AF6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>
        <w:rPr>
          <w:iCs/>
        </w:rPr>
        <w:t>b</w:t>
      </w:r>
      <w:r w:rsidR="003F419B" w:rsidRPr="00AB3AF6">
        <w:rPr>
          <w:iCs/>
        </w:rPr>
        <w:t>iologické odpady rostlinného původu,</w:t>
      </w:r>
    </w:p>
    <w:p w14:paraId="522A599F" w14:textId="77777777" w:rsidR="00B45559" w:rsidRPr="00AB3AF6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>
        <w:rPr>
          <w:iCs/>
        </w:rPr>
        <w:t>p</w:t>
      </w:r>
      <w:r w:rsidR="0024722A" w:rsidRPr="00AB3AF6">
        <w:rPr>
          <w:iCs/>
        </w:rPr>
        <w:t>apír</w:t>
      </w:r>
      <w:r w:rsidR="00B45559" w:rsidRPr="00AB3AF6">
        <w:rPr>
          <w:iCs/>
        </w:rPr>
        <w:t>,</w:t>
      </w:r>
      <w:r w:rsidR="003F419B" w:rsidRPr="00AB3AF6">
        <w:rPr>
          <w:iCs/>
        </w:rPr>
        <w:t xml:space="preserve"> </w:t>
      </w:r>
    </w:p>
    <w:p w14:paraId="3DBCFB12" w14:textId="77777777" w:rsidR="003F419B" w:rsidRPr="00AB3AF6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>
        <w:rPr>
          <w:iCs/>
        </w:rPr>
        <w:t>n</w:t>
      </w:r>
      <w:r w:rsidR="0024722A" w:rsidRPr="00AB3AF6">
        <w:rPr>
          <w:iCs/>
        </w:rPr>
        <w:t>ápojové kartony</w:t>
      </w:r>
      <w:r w:rsidR="003F419B" w:rsidRPr="00AB3AF6">
        <w:rPr>
          <w:iCs/>
        </w:rPr>
        <w:t>,</w:t>
      </w:r>
    </w:p>
    <w:p w14:paraId="15F8BCA8" w14:textId="77777777" w:rsidR="003F419B" w:rsidRPr="00AB3AF6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>
        <w:rPr>
          <w:iCs/>
        </w:rPr>
        <w:t>plasty</w:t>
      </w:r>
      <w:r w:rsidR="003F419B" w:rsidRPr="00AB3AF6">
        <w:rPr>
          <w:iCs/>
        </w:rPr>
        <w:t xml:space="preserve"> včetně PET lahví</w:t>
      </w:r>
      <w:r w:rsidR="00E77651">
        <w:rPr>
          <w:iCs/>
        </w:rPr>
        <w:t xml:space="preserve"> (dále jen „plast“)</w:t>
      </w:r>
      <w:r w:rsidR="0024722A" w:rsidRPr="00AB3AF6">
        <w:rPr>
          <w:iCs/>
        </w:rPr>
        <w:t xml:space="preserve">, </w:t>
      </w:r>
    </w:p>
    <w:p w14:paraId="026A27B7" w14:textId="77777777" w:rsidR="00052279" w:rsidRPr="00AB3AF6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>
        <w:rPr>
          <w:iCs/>
        </w:rPr>
        <w:t>s</w:t>
      </w:r>
      <w:r w:rsidR="003F419B" w:rsidRPr="00AB3AF6">
        <w:rPr>
          <w:iCs/>
        </w:rPr>
        <w:t>klo čiré</w:t>
      </w:r>
      <w:r>
        <w:rPr>
          <w:iCs/>
        </w:rPr>
        <w:t>,</w:t>
      </w:r>
    </w:p>
    <w:p w14:paraId="3D82512D" w14:textId="77777777" w:rsidR="0024722A" w:rsidRPr="00AB3AF6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>
        <w:rPr>
          <w:iCs/>
        </w:rPr>
        <w:t>s</w:t>
      </w:r>
      <w:r w:rsidR="00052279" w:rsidRPr="00AB3AF6">
        <w:rPr>
          <w:iCs/>
        </w:rPr>
        <w:t xml:space="preserve">klo </w:t>
      </w:r>
      <w:r w:rsidR="000C67D7" w:rsidRPr="00AB3AF6">
        <w:rPr>
          <w:iCs/>
        </w:rPr>
        <w:t>barevné</w:t>
      </w:r>
      <w:r w:rsidR="003F419B" w:rsidRPr="00AB3AF6">
        <w:rPr>
          <w:iCs/>
        </w:rPr>
        <w:t>,</w:t>
      </w:r>
    </w:p>
    <w:p w14:paraId="4B70FFF2" w14:textId="77777777" w:rsidR="003F419B" w:rsidRPr="0013118C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 w:rsidRPr="0013118C">
        <w:rPr>
          <w:iCs/>
        </w:rPr>
        <w:t>k</w:t>
      </w:r>
      <w:r w:rsidR="003F419B" w:rsidRPr="0013118C">
        <w:rPr>
          <w:iCs/>
        </w:rPr>
        <w:t>ovy,</w:t>
      </w:r>
    </w:p>
    <w:p w14:paraId="4917B42A" w14:textId="77777777" w:rsidR="00266600" w:rsidRPr="0013118C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 w:rsidRPr="0013118C">
        <w:rPr>
          <w:iCs/>
        </w:rPr>
        <w:t>t</w:t>
      </w:r>
      <w:r w:rsidR="00266600" w:rsidRPr="0013118C">
        <w:rPr>
          <w:iCs/>
        </w:rPr>
        <w:t>extil</w:t>
      </w:r>
      <w:r w:rsidR="00CF7F8F">
        <w:rPr>
          <w:iCs/>
        </w:rPr>
        <w:t>,</w:t>
      </w:r>
    </w:p>
    <w:p w14:paraId="2D679383" w14:textId="77777777" w:rsidR="003F419B" w:rsidRPr="0013118C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 w:rsidRPr="0013118C">
        <w:rPr>
          <w:iCs/>
        </w:rPr>
        <w:t>n</w:t>
      </w:r>
      <w:r w:rsidR="003F419B" w:rsidRPr="0013118C">
        <w:rPr>
          <w:iCs/>
        </w:rPr>
        <w:t>ebezpečný odpad,</w:t>
      </w:r>
    </w:p>
    <w:p w14:paraId="7992E3C6" w14:textId="77777777" w:rsidR="0024722A" w:rsidRPr="0013118C" w:rsidRDefault="002D1184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 w:rsidRPr="0013118C">
        <w:rPr>
          <w:iCs/>
        </w:rPr>
        <w:t>o</w:t>
      </w:r>
      <w:r w:rsidR="0024722A" w:rsidRPr="0013118C">
        <w:rPr>
          <w:iCs/>
        </w:rPr>
        <w:t>bjemný odpad,</w:t>
      </w:r>
    </w:p>
    <w:p w14:paraId="1339254F" w14:textId="77777777" w:rsidR="0046398C" w:rsidRPr="00E77651" w:rsidRDefault="0046398C" w:rsidP="00B45559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 w:rsidRPr="00E77651">
        <w:rPr>
          <w:iCs/>
        </w:rPr>
        <w:t>jedlé oleje a tuky,</w:t>
      </w:r>
    </w:p>
    <w:p w14:paraId="1258FD47" w14:textId="77777777" w:rsidR="002E4888" w:rsidRPr="0046398C" w:rsidRDefault="002D1184" w:rsidP="0046398C">
      <w:pPr>
        <w:numPr>
          <w:ilvl w:val="0"/>
          <w:numId w:val="3"/>
        </w:numPr>
        <w:tabs>
          <w:tab w:val="clear" w:pos="360"/>
        </w:tabs>
        <w:ind w:left="851" w:hanging="284"/>
        <w:rPr>
          <w:iCs/>
        </w:rPr>
      </w:pPr>
      <w:r w:rsidRPr="0013118C">
        <w:rPr>
          <w:iCs/>
        </w:rPr>
        <w:lastRenderedPageBreak/>
        <w:t>s</w:t>
      </w:r>
      <w:r w:rsidR="0024722A" w:rsidRPr="0013118C">
        <w:rPr>
          <w:iCs/>
        </w:rPr>
        <w:t xml:space="preserve">měsný </w:t>
      </w:r>
      <w:r w:rsidR="003F419B" w:rsidRPr="0013118C">
        <w:rPr>
          <w:iCs/>
        </w:rPr>
        <w:t xml:space="preserve">komunální </w:t>
      </w:r>
      <w:r w:rsidR="0024722A" w:rsidRPr="0013118C">
        <w:rPr>
          <w:iCs/>
        </w:rPr>
        <w:t>odpad</w:t>
      </w:r>
      <w:r w:rsidRPr="0046398C">
        <w:rPr>
          <w:iCs/>
        </w:rPr>
        <w:t>.</w:t>
      </w:r>
    </w:p>
    <w:p w14:paraId="7AF93B65" w14:textId="77777777" w:rsidR="002E4888" w:rsidRPr="0013118C" w:rsidRDefault="002E4888" w:rsidP="002E4888">
      <w:pPr>
        <w:ind w:left="584"/>
        <w:rPr>
          <w:iCs/>
        </w:rPr>
      </w:pPr>
    </w:p>
    <w:p w14:paraId="46689125" w14:textId="6B35423D" w:rsidR="00A9704E" w:rsidRPr="00AB3AF6" w:rsidRDefault="00A9704E" w:rsidP="00A9704E">
      <w:pPr>
        <w:numPr>
          <w:ilvl w:val="0"/>
          <w:numId w:val="14"/>
        </w:numPr>
        <w:ind w:left="567" w:hanging="567"/>
        <w:jc w:val="both"/>
      </w:pPr>
      <w:r w:rsidRPr="00AB3AF6">
        <w:t>Objemný odpad je takový odpad, který vzhledem ke svým rozměrům nemůže být umístěn do sběrných nádob</w:t>
      </w:r>
      <w:r w:rsidR="00FA42D1">
        <w:t xml:space="preserve"> (např. koberce, nábytek, matrace apod.)</w:t>
      </w:r>
      <w:r w:rsidRPr="00AB3AF6">
        <w:t>.</w:t>
      </w:r>
    </w:p>
    <w:p w14:paraId="3495113C" w14:textId="77777777" w:rsidR="00A9704E" w:rsidRDefault="00A9704E" w:rsidP="00A9704E">
      <w:pPr>
        <w:pStyle w:val="Zkladntextodsazen"/>
        <w:tabs>
          <w:tab w:val="left" w:pos="567"/>
        </w:tabs>
        <w:ind w:left="567" w:hanging="567"/>
        <w:rPr>
          <w:szCs w:val="24"/>
        </w:rPr>
      </w:pPr>
    </w:p>
    <w:p w14:paraId="55C2E7A3" w14:textId="77777777" w:rsidR="0024722A" w:rsidRPr="00E77651" w:rsidRDefault="0024722A" w:rsidP="00A9704E">
      <w:pPr>
        <w:pStyle w:val="Zkladntextodsazen"/>
        <w:numPr>
          <w:ilvl w:val="0"/>
          <w:numId w:val="14"/>
        </w:numPr>
        <w:tabs>
          <w:tab w:val="left" w:pos="567"/>
        </w:tabs>
        <w:ind w:left="567" w:hanging="567"/>
        <w:rPr>
          <w:szCs w:val="24"/>
        </w:rPr>
      </w:pPr>
      <w:r w:rsidRPr="0013118C">
        <w:rPr>
          <w:szCs w:val="24"/>
        </w:rPr>
        <w:t>Směsný</w:t>
      </w:r>
      <w:r w:rsidR="003F419B" w:rsidRPr="0013118C">
        <w:rPr>
          <w:szCs w:val="24"/>
        </w:rPr>
        <w:t>m komunálním</w:t>
      </w:r>
      <w:r w:rsidRPr="0013118C">
        <w:rPr>
          <w:szCs w:val="24"/>
        </w:rPr>
        <w:t xml:space="preserve"> odpad</w:t>
      </w:r>
      <w:r w:rsidR="003F419B" w:rsidRPr="0013118C">
        <w:rPr>
          <w:szCs w:val="24"/>
        </w:rPr>
        <w:t>em</w:t>
      </w:r>
      <w:r w:rsidRPr="0013118C">
        <w:rPr>
          <w:szCs w:val="24"/>
        </w:rPr>
        <w:t xml:space="preserve"> </w:t>
      </w:r>
      <w:r w:rsidR="003F419B" w:rsidRPr="0013118C">
        <w:rPr>
          <w:szCs w:val="24"/>
        </w:rPr>
        <w:t xml:space="preserve">se rozumí </w:t>
      </w:r>
      <w:r w:rsidRPr="0013118C">
        <w:rPr>
          <w:szCs w:val="24"/>
        </w:rPr>
        <w:t xml:space="preserve">zbylý komunální odpad po stanoveném vytřídění </w:t>
      </w:r>
      <w:r w:rsidRPr="00E77651">
        <w:rPr>
          <w:szCs w:val="24"/>
        </w:rPr>
        <w:t>dle odst. 1 písm. a)</w:t>
      </w:r>
      <w:r w:rsidR="0046398C" w:rsidRPr="00E77651">
        <w:rPr>
          <w:szCs w:val="24"/>
        </w:rPr>
        <w:t xml:space="preserve"> až k</w:t>
      </w:r>
      <w:r w:rsidR="00266600" w:rsidRPr="00E77651">
        <w:rPr>
          <w:szCs w:val="24"/>
        </w:rPr>
        <w:t>)</w:t>
      </w:r>
      <w:r w:rsidRPr="00E77651">
        <w:rPr>
          <w:szCs w:val="24"/>
        </w:rPr>
        <w:t>.</w:t>
      </w:r>
    </w:p>
    <w:p w14:paraId="313D44F0" w14:textId="77777777" w:rsidR="0024722A" w:rsidRPr="0013118C" w:rsidRDefault="0024722A">
      <w:pPr>
        <w:pStyle w:val="Zkladntextodsazen"/>
        <w:rPr>
          <w:szCs w:val="24"/>
        </w:rPr>
      </w:pPr>
    </w:p>
    <w:p w14:paraId="168A742C" w14:textId="77777777" w:rsidR="0024722A" w:rsidRPr="0013118C" w:rsidRDefault="0024722A">
      <w:pPr>
        <w:pStyle w:val="Zkladntextodsazen"/>
        <w:rPr>
          <w:sz w:val="16"/>
          <w:szCs w:val="16"/>
        </w:rPr>
      </w:pPr>
    </w:p>
    <w:p w14:paraId="58976C50" w14:textId="77777777" w:rsidR="0024722A" w:rsidRPr="00B84A81" w:rsidRDefault="0024722A">
      <w:pPr>
        <w:jc w:val="center"/>
        <w:rPr>
          <w:b/>
        </w:rPr>
      </w:pPr>
      <w:r w:rsidRPr="00B84A81">
        <w:rPr>
          <w:b/>
        </w:rPr>
        <w:t>Čl. 3</w:t>
      </w:r>
    </w:p>
    <w:p w14:paraId="442318F9" w14:textId="77777777" w:rsidR="0024722A" w:rsidRPr="00B84A81" w:rsidRDefault="008F6BB4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Určení míst pro oddělené soustřeďování určených složek komunálního odpadu</w:t>
      </w:r>
    </w:p>
    <w:p w14:paraId="1181CF1E" w14:textId="77777777" w:rsidR="0024722A" w:rsidRPr="00295936" w:rsidRDefault="0024722A">
      <w:pPr>
        <w:jc w:val="center"/>
        <w:rPr>
          <w:b/>
          <w:sz w:val="16"/>
          <w:szCs w:val="16"/>
          <w:u w:val="single"/>
        </w:rPr>
      </w:pPr>
    </w:p>
    <w:p w14:paraId="3BF37064" w14:textId="77777777" w:rsidR="0024722A" w:rsidRDefault="00FA42D1" w:rsidP="00B45559">
      <w:pPr>
        <w:numPr>
          <w:ilvl w:val="0"/>
          <w:numId w:val="4"/>
        </w:numPr>
        <w:tabs>
          <w:tab w:val="clear" w:pos="720"/>
          <w:tab w:val="num" w:pos="540"/>
        </w:tabs>
        <w:ind w:left="567" w:hanging="567"/>
        <w:jc w:val="both"/>
      </w:pPr>
      <w:r>
        <w:t xml:space="preserve">Papír, plasty, </w:t>
      </w:r>
      <w:r w:rsidR="001B405B">
        <w:t xml:space="preserve">nápojové kartony, čiré a barevné </w:t>
      </w:r>
      <w:r>
        <w:t xml:space="preserve">sklo, </w:t>
      </w:r>
      <w:r w:rsidR="001B405B">
        <w:t xml:space="preserve">textil, </w:t>
      </w:r>
      <w:r>
        <w:t>kovy, biologické odpady rostlinného původu, jedlé oleje a tuky se soustřeďují do zvláštních</w:t>
      </w:r>
      <w:r w:rsidR="00661697">
        <w:t xml:space="preserve"> sběrných</w:t>
      </w:r>
      <w:r>
        <w:t xml:space="preserve"> nádob, kterými jsou </w:t>
      </w:r>
      <w:r w:rsidR="00661697">
        <w:t xml:space="preserve">sběrné </w:t>
      </w:r>
      <w:r>
        <w:t>nádoby a velkoobjemové kontejnery.</w:t>
      </w:r>
    </w:p>
    <w:p w14:paraId="052B728A" w14:textId="77777777" w:rsidR="00E94DD7" w:rsidRDefault="00E94DD7" w:rsidP="00B45559">
      <w:pPr>
        <w:numPr>
          <w:ilvl w:val="0"/>
          <w:numId w:val="4"/>
        </w:numPr>
        <w:tabs>
          <w:tab w:val="clear" w:pos="720"/>
          <w:tab w:val="num" w:pos="540"/>
        </w:tabs>
        <w:ind w:left="567" w:hanging="567"/>
        <w:jc w:val="both"/>
      </w:pPr>
      <w:r>
        <w:t xml:space="preserve">Jedlé oleje a tuky se v uzavřených plastových lahvích (doplněné popisem „České Heřmanice“) mohou </w:t>
      </w:r>
      <w:r w:rsidR="001B405B">
        <w:t xml:space="preserve">také </w:t>
      </w:r>
      <w:r>
        <w:t>ukládat na popelnice v den svozu směsného komunálního odpadu.</w:t>
      </w:r>
    </w:p>
    <w:p w14:paraId="6ED5D32C" w14:textId="77777777" w:rsidR="009429ED" w:rsidRPr="00DB2CE2" w:rsidRDefault="009429ED" w:rsidP="009429ED">
      <w:pPr>
        <w:numPr>
          <w:ilvl w:val="0"/>
          <w:numId w:val="4"/>
        </w:numPr>
        <w:tabs>
          <w:tab w:val="clear" w:pos="720"/>
          <w:tab w:val="num" w:pos="540"/>
          <w:tab w:val="num" w:pos="927"/>
        </w:tabs>
        <w:ind w:left="540" w:hanging="540"/>
        <w:jc w:val="both"/>
      </w:pPr>
      <w:r w:rsidRPr="00AB3AF6">
        <w:t>Zvláštní sběrné nádoby a velkoobjemové kontejnery</w:t>
      </w:r>
      <w:r>
        <w:t xml:space="preserve"> </w:t>
      </w:r>
      <w:r w:rsidRPr="00DB2CE2">
        <w:t xml:space="preserve">jsou umístěny na stanovištích: </w:t>
      </w:r>
    </w:p>
    <w:p w14:paraId="1C134449" w14:textId="77777777" w:rsidR="009429ED" w:rsidRPr="00E77651" w:rsidRDefault="009429ED" w:rsidP="009429ED">
      <w:pPr>
        <w:tabs>
          <w:tab w:val="left" w:pos="851"/>
        </w:tabs>
        <w:ind w:left="851" w:hanging="284"/>
        <w:jc w:val="both"/>
      </w:pPr>
      <w:r>
        <w:t>a)</w:t>
      </w:r>
      <w:r>
        <w:tab/>
      </w:r>
      <w:r w:rsidRPr="00E77651">
        <w:t xml:space="preserve">v části </w:t>
      </w:r>
      <w:r>
        <w:t>–</w:t>
      </w:r>
      <w:r w:rsidRPr="00E77651">
        <w:t xml:space="preserve"> České Heřmanice</w:t>
      </w:r>
      <w:r>
        <w:t xml:space="preserve"> u t</w:t>
      </w:r>
      <w:r w:rsidRPr="00AB3AF6">
        <w:t>ělocvičny</w:t>
      </w:r>
      <w:r w:rsidR="00671A0D">
        <w:t xml:space="preserve">, </w:t>
      </w:r>
      <w:r w:rsidR="00671A0D" w:rsidRPr="00960482">
        <w:t>parkoviště u kulturního domu</w:t>
      </w:r>
      <w:r w:rsidR="00671A0D">
        <w:t>, u ČOV</w:t>
      </w:r>
      <w:r w:rsidRPr="002D1184">
        <w:t>,</w:t>
      </w:r>
      <w:r>
        <w:t xml:space="preserve"> </w:t>
      </w:r>
      <w:r w:rsidR="00671A0D">
        <w:t xml:space="preserve">u </w:t>
      </w:r>
      <w:r w:rsidRPr="002D1184">
        <w:t>čp. 74,</w:t>
      </w:r>
      <w:r w:rsidRPr="00960482">
        <w:t xml:space="preserve"> čp. 80</w:t>
      </w:r>
      <w:r w:rsidR="00671A0D">
        <w:t xml:space="preserve">, </w:t>
      </w:r>
      <w:r w:rsidRPr="00960482">
        <w:t>čp. 125;</w:t>
      </w:r>
    </w:p>
    <w:p w14:paraId="2A2F5D64" w14:textId="77777777" w:rsidR="009429ED" w:rsidRDefault="009429ED" w:rsidP="009429ED">
      <w:pPr>
        <w:tabs>
          <w:tab w:val="left" w:pos="851"/>
        </w:tabs>
        <w:ind w:left="851" w:hanging="284"/>
        <w:jc w:val="both"/>
      </w:pPr>
      <w:r>
        <w:t>b)</w:t>
      </w:r>
      <w:r>
        <w:tab/>
        <w:t xml:space="preserve">v </w:t>
      </w:r>
      <w:r w:rsidRPr="00E77651">
        <w:t>část</w:t>
      </w:r>
      <w:r>
        <w:t>i</w:t>
      </w:r>
      <w:r w:rsidRPr="00E77651">
        <w:t xml:space="preserve"> </w:t>
      </w:r>
      <w:r>
        <w:t>–</w:t>
      </w:r>
      <w:r w:rsidRPr="00E77651">
        <w:t xml:space="preserve"> Chotěšiny</w:t>
      </w:r>
      <w:r>
        <w:t xml:space="preserve"> u </w:t>
      </w:r>
      <w:r w:rsidR="00B90445">
        <w:t>čp. 20</w:t>
      </w:r>
      <w:r>
        <w:t xml:space="preserve">; </w:t>
      </w:r>
    </w:p>
    <w:p w14:paraId="761E99FE" w14:textId="77777777" w:rsidR="009429ED" w:rsidRDefault="009429ED" w:rsidP="009429ED">
      <w:pPr>
        <w:tabs>
          <w:tab w:val="left" w:pos="851"/>
        </w:tabs>
        <w:ind w:left="851" w:hanging="284"/>
        <w:jc w:val="both"/>
      </w:pPr>
      <w:r>
        <w:t>c)</w:t>
      </w:r>
      <w:r>
        <w:tab/>
        <w:t xml:space="preserve">v </w:t>
      </w:r>
      <w:r w:rsidRPr="00E77651">
        <w:t>část</w:t>
      </w:r>
      <w:r>
        <w:t>i</w:t>
      </w:r>
      <w:r w:rsidRPr="00E77651">
        <w:t xml:space="preserve"> </w:t>
      </w:r>
      <w:r>
        <w:t>–</w:t>
      </w:r>
      <w:r w:rsidRPr="00E77651">
        <w:t xml:space="preserve"> Netřeby</w:t>
      </w:r>
      <w:r w:rsidRPr="002D1184">
        <w:t xml:space="preserve"> vedle autobusové čekárny, </w:t>
      </w:r>
      <w:r>
        <w:t>u čp. 37,</w:t>
      </w:r>
      <w:r w:rsidRPr="002D1184">
        <w:t xml:space="preserve"> čp. 26</w:t>
      </w:r>
      <w:r>
        <w:t xml:space="preserve">, </w:t>
      </w:r>
      <w:r w:rsidRPr="002D1184">
        <w:t>– ve dvoře a na pozemcích okolo domu</w:t>
      </w:r>
      <w:r>
        <w:t>;</w:t>
      </w:r>
    </w:p>
    <w:p w14:paraId="0F06AF38" w14:textId="77777777" w:rsidR="009429ED" w:rsidRPr="002D1184" w:rsidRDefault="009429ED" w:rsidP="009429ED">
      <w:pPr>
        <w:tabs>
          <w:tab w:val="left" w:pos="851"/>
        </w:tabs>
        <w:ind w:left="851" w:hanging="284"/>
        <w:jc w:val="both"/>
      </w:pPr>
      <w:r>
        <w:t xml:space="preserve">d) v </w:t>
      </w:r>
      <w:r w:rsidRPr="00E77651">
        <w:t xml:space="preserve">části – Borová </w:t>
      </w:r>
      <w:r w:rsidRPr="002D1184">
        <w:t>u čp. 1.</w:t>
      </w:r>
    </w:p>
    <w:p w14:paraId="0E7CBA42" w14:textId="77777777" w:rsidR="009429ED" w:rsidRPr="002D1184" w:rsidRDefault="009429ED" w:rsidP="009429ED">
      <w:pPr>
        <w:pStyle w:val="NormlnIMP"/>
        <w:numPr>
          <w:ilvl w:val="0"/>
          <w:numId w:val="4"/>
        </w:numPr>
        <w:tabs>
          <w:tab w:val="clear" w:pos="720"/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szCs w:val="24"/>
        </w:rPr>
      </w:pPr>
      <w:r w:rsidRPr="002D1184">
        <w:rPr>
          <w:szCs w:val="24"/>
        </w:rPr>
        <w:t>Zvláštní sběrné nádoby a velkoobjemové kontejnery jsou barevně odlišeny a označeny příslušnými nápisy:</w:t>
      </w:r>
    </w:p>
    <w:p w14:paraId="62023151" w14:textId="77777777" w:rsidR="009429ED" w:rsidRPr="002D1184" w:rsidRDefault="009429ED" w:rsidP="009429ED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4"/>
          <w:szCs w:val="4"/>
        </w:rPr>
      </w:pPr>
    </w:p>
    <w:p w14:paraId="092AEB3D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 xml:space="preserve">biologické odpady rostlinného původu </w:t>
      </w:r>
      <w:r>
        <w:rPr>
          <w:iCs/>
        </w:rPr>
        <w:t>–</w:t>
      </w:r>
      <w:r w:rsidRPr="002D1184">
        <w:rPr>
          <w:iCs/>
        </w:rPr>
        <w:t xml:space="preserve"> velkoobjemový kontejner, barva modrá a hnědá,  </w:t>
      </w:r>
    </w:p>
    <w:p w14:paraId="4E8F2B79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>papír</w:t>
      </w:r>
      <w:r>
        <w:rPr>
          <w:iCs/>
        </w:rPr>
        <w:t>–</w:t>
      </w:r>
      <w:r w:rsidRPr="002D1184">
        <w:rPr>
          <w:iCs/>
        </w:rPr>
        <w:t xml:space="preserve"> zvláštní sběrná nádoba, velkoobjemový kontejner, barva modrá,</w:t>
      </w:r>
    </w:p>
    <w:p w14:paraId="65839027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 xml:space="preserve">plasty a nápojové kartony </w:t>
      </w:r>
      <w:r>
        <w:rPr>
          <w:iCs/>
        </w:rPr>
        <w:t>–</w:t>
      </w:r>
      <w:r w:rsidRPr="002D1184">
        <w:rPr>
          <w:iCs/>
        </w:rPr>
        <w:t xml:space="preserve"> zvláštní sběrná nádoba, velkoobjemový kontejner, barva žlutá,</w:t>
      </w:r>
    </w:p>
    <w:p w14:paraId="033E2826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 xml:space="preserve">sklo čiré </w:t>
      </w:r>
      <w:r>
        <w:rPr>
          <w:iCs/>
        </w:rPr>
        <w:t>–</w:t>
      </w:r>
      <w:r w:rsidRPr="002D1184">
        <w:rPr>
          <w:iCs/>
        </w:rPr>
        <w:t xml:space="preserve"> zvláštní sběrná nádoba, velkoobjemový kontejner, barva bílá,</w:t>
      </w:r>
    </w:p>
    <w:p w14:paraId="0296F693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 xml:space="preserve">sklo barevné </w:t>
      </w:r>
      <w:r>
        <w:rPr>
          <w:iCs/>
        </w:rPr>
        <w:t>–</w:t>
      </w:r>
      <w:r w:rsidRPr="002D1184">
        <w:rPr>
          <w:iCs/>
        </w:rPr>
        <w:t xml:space="preserve"> zvláštní sběrná nádoba, velkoobjemový kontejner, barva zelená,</w:t>
      </w:r>
    </w:p>
    <w:p w14:paraId="747E24CB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 xml:space="preserve">kovy </w:t>
      </w:r>
      <w:r>
        <w:rPr>
          <w:iCs/>
        </w:rPr>
        <w:t>–</w:t>
      </w:r>
      <w:r w:rsidRPr="002D1184">
        <w:rPr>
          <w:iCs/>
        </w:rPr>
        <w:t xml:space="preserve"> zvláštní sběrná nádoba označená nápisem,</w:t>
      </w:r>
    </w:p>
    <w:p w14:paraId="265663D9" w14:textId="77777777" w:rsidR="009429ED" w:rsidRPr="002D1184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2D1184">
        <w:rPr>
          <w:iCs/>
        </w:rPr>
        <w:t xml:space="preserve">textil </w:t>
      </w:r>
      <w:r>
        <w:rPr>
          <w:iCs/>
        </w:rPr>
        <w:t>–</w:t>
      </w:r>
      <w:r w:rsidRPr="002D1184">
        <w:rPr>
          <w:iCs/>
        </w:rPr>
        <w:t xml:space="preserve"> zvláštní sběrná nádoba, barva bílá</w:t>
      </w:r>
      <w:r w:rsidR="00D2378B">
        <w:rPr>
          <w:iCs/>
        </w:rPr>
        <w:t>.</w:t>
      </w:r>
    </w:p>
    <w:p w14:paraId="5B414197" w14:textId="77777777" w:rsidR="009429ED" w:rsidRPr="009429ED" w:rsidRDefault="009429ED" w:rsidP="009429ED">
      <w:pPr>
        <w:numPr>
          <w:ilvl w:val="0"/>
          <w:numId w:val="5"/>
        </w:numPr>
        <w:tabs>
          <w:tab w:val="clear" w:pos="360"/>
          <w:tab w:val="left" w:pos="851"/>
        </w:tabs>
        <w:ind w:left="851" w:hanging="284"/>
        <w:rPr>
          <w:iCs/>
        </w:rPr>
      </w:pPr>
      <w:r w:rsidRPr="00E77651">
        <w:rPr>
          <w:iCs/>
        </w:rPr>
        <w:t>jedlé oleje a tuky</w:t>
      </w:r>
      <w:r>
        <w:rPr>
          <w:rStyle w:val="Znakapoznpodarou"/>
          <w:iCs/>
        </w:rPr>
        <w:footnoteReference w:id="3"/>
      </w:r>
      <w:r w:rsidRPr="00E77651">
        <w:rPr>
          <w:iCs/>
        </w:rPr>
        <w:t xml:space="preserve"> – zvláštní sběrná nádoba</w:t>
      </w:r>
      <w:r w:rsidR="001B405B">
        <w:rPr>
          <w:iCs/>
        </w:rPr>
        <w:t>, barva černá</w:t>
      </w:r>
      <w:r w:rsidRPr="00E77651">
        <w:rPr>
          <w:iCs/>
        </w:rPr>
        <w:t>.</w:t>
      </w:r>
    </w:p>
    <w:p w14:paraId="717E1BD0" w14:textId="77777777" w:rsidR="006D482B" w:rsidRDefault="006D482B" w:rsidP="009429ED">
      <w:pPr>
        <w:numPr>
          <w:ilvl w:val="0"/>
          <w:numId w:val="4"/>
        </w:numPr>
        <w:tabs>
          <w:tab w:val="clear" w:pos="720"/>
          <w:tab w:val="num" w:pos="540"/>
        </w:tabs>
        <w:ind w:left="567" w:hanging="567"/>
        <w:jc w:val="both"/>
      </w:pPr>
      <w:r>
        <w:t>Do zvláštních sběrných nádob je zakázáno ukládat jiné složky komunálních odpadů, než pro které jsou určeny.</w:t>
      </w:r>
    </w:p>
    <w:p w14:paraId="0DFDF23A" w14:textId="77777777" w:rsidR="00AC3E14" w:rsidRDefault="00AC3E14" w:rsidP="009429ED">
      <w:pPr>
        <w:numPr>
          <w:ilvl w:val="0"/>
          <w:numId w:val="4"/>
        </w:numPr>
        <w:tabs>
          <w:tab w:val="clear" w:pos="720"/>
          <w:tab w:val="num" w:pos="540"/>
        </w:tabs>
        <w:ind w:left="567" w:hanging="567"/>
        <w:jc w:val="both"/>
      </w:pPr>
      <w:r>
        <w:t>Zvláštní sběrné nádoby je povinnost plnit tak, aby je bylo možné uzavřít</w:t>
      </w:r>
      <w:r w:rsidR="006D482B">
        <w:t xml:space="preserve"> </w:t>
      </w:r>
      <w:r>
        <w:t>a odpad z nich při manipulaci nevypadával. Pokud to umožňuje povaha odpadu, je nutné objem odpadu před jeho odložením do sběrné nádoby minimalizovat.</w:t>
      </w:r>
    </w:p>
    <w:p w14:paraId="624251B1" w14:textId="77777777" w:rsidR="00A77CF6" w:rsidRDefault="00AC3E14" w:rsidP="009429ED">
      <w:pPr>
        <w:numPr>
          <w:ilvl w:val="0"/>
          <w:numId w:val="4"/>
        </w:numPr>
        <w:tabs>
          <w:tab w:val="clear" w:pos="720"/>
          <w:tab w:val="num" w:pos="540"/>
        </w:tabs>
        <w:ind w:left="567" w:hanging="567"/>
        <w:jc w:val="both"/>
      </w:pPr>
      <w:r>
        <w:t>Velkoobjemový odpad</w:t>
      </w:r>
      <w:r w:rsidR="00D2378B">
        <w:t xml:space="preserve"> je možné </w:t>
      </w:r>
      <w:r>
        <w:t>odevzdávat na sběrném místě, které je umístěno v Netřeby čp. 26.</w:t>
      </w:r>
    </w:p>
    <w:p w14:paraId="2544DD1A" w14:textId="77777777" w:rsidR="0024722A" w:rsidRPr="00A9704E" w:rsidRDefault="0024722A" w:rsidP="00A9704E">
      <w:pPr>
        <w:rPr>
          <w:sz w:val="12"/>
          <w:szCs w:val="12"/>
        </w:rPr>
      </w:pPr>
    </w:p>
    <w:p w14:paraId="5DE2F434" w14:textId="77777777" w:rsidR="0024722A" w:rsidRPr="00A9704E" w:rsidRDefault="0024722A" w:rsidP="00A9704E">
      <w:pPr>
        <w:rPr>
          <w:sz w:val="12"/>
          <w:szCs w:val="12"/>
        </w:rPr>
      </w:pPr>
    </w:p>
    <w:p w14:paraId="66BF4CD9" w14:textId="77777777" w:rsidR="00302D0C" w:rsidRPr="009925F7" w:rsidRDefault="00302D0C">
      <w:pPr>
        <w:jc w:val="center"/>
        <w:rPr>
          <w:b/>
          <w:strike/>
        </w:rPr>
      </w:pPr>
    </w:p>
    <w:p w14:paraId="53F4187E" w14:textId="77777777" w:rsidR="0032227D" w:rsidRPr="00E62F59" w:rsidRDefault="0032227D" w:rsidP="00E62F59">
      <w:pPr>
        <w:ind w:left="360"/>
        <w:rPr>
          <w:sz w:val="16"/>
          <w:szCs w:val="16"/>
        </w:rPr>
      </w:pPr>
    </w:p>
    <w:p w14:paraId="565C76AF" w14:textId="77777777" w:rsidR="0024722A" w:rsidRPr="00B84A81" w:rsidRDefault="0024722A">
      <w:pPr>
        <w:jc w:val="center"/>
        <w:rPr>
          <w:b/>
        </w:rPr>
      </w:pPr>
      <w:r w:rsidRPr="00B84A81">
        <w:rPr>
          <w:b/>
        </w:rPr>
        <w:t xml:space="preserve">Čl. </w:t>
      </w:r>
      <w:r w:rsidR="00E62F59">
        <w:rPr>
          <w:b/>
        </w:rPr>
        <w:t>4</w:t>
      </w:r>
    </w:p>
    <w:p w14:paraId="3441FA68" w14:textId="77777777" w:rsidR="0024722A" w:rsidRPr="00AB3AF6" w:rsidRDefault="00C90800">
      <w:pPr>
        <w:jc w:val="center"/>
        <w:rPr>
          <w:b/>
        </w:rPr>
      </w:pPr>
      <w:r>
        <w:rPr>
          <w:b/>
        </w:rPr>
        <w:t>Soustřeďování nebezpečných složek komunálního a objemného odpadu</w:t>
      </w:r>
    </w:p>
    <w:p w14:paraId="623031A9" w14:textId="77777777" w:rsidR="0024722A" w:rsidRPr="00AB3AF6" w:rsidRDefault="0024722A">
      <w:pPr>
        <w:jc w:val="center"/>
        <w:rPr>
          <w:b/>
          <w:sz w:val="16"/>
          <w:szCs w:val="16"/>
        </w:rPr>
      </w:pPr>
    </w:p>
    <w:p w14:paraId="6DEDFDFA" w14:textId="77777777" w:rsidR="0024722A" w:rsidRPr="00AB3AF6" w:rsidRDefault="00C90800">
      <w:pPr>
        <w:numPr>
          <w:ilvl w:val="0"/>
          <w:numId w:val="1"/>
        </w:numPr>
        <w:tabs>
          <w:tab w:val="clear" w:pos="720"/>
          <w:tab w:val="num" w:pos="-540"/>
        </w:tabs>
        <w:ind w:left="540" w:hanging="540"/>
        <w:jc w:val="both"/>
      </w:pPr>
      <w:r>
        <w:t xml:space="preserve">Svoz nebezpečných složek komunálního odpadu je zajišťován minimálně dvakrát ročně jejich odebíráním na předem vyhlášených přechodných stanovištích, přímo do zvláštních sběrných nádob k tomuto sběru určených. Informace o svozu jsou zveřejňovány na úřední desce městysu, vyhlášením obecním rozhlasem a letákem do každého domu. </w:t>
      </w:r>
    </w:p>
    <w:p w14:paraId="5E355B00" w14:textId="77777777" w:rsidR="00A70D70" w:rsidRPr="00AB3AF6" w:rsidRDefault="00A70D70" w:rsidP="00A70D70">
      <w:pPr>
        <w:ind w:left="567"/>
        <w:jc w:val="both"/>
        <w:rPr>
          <w:sz w:val="12"/>
          <w:szCs w:val="12"/>
        </w:rPr>
      </w:pPr>
    </w:p>
    <w:p w14:paraId="3FF10084" w14:textId="77777777" w:rsidR="0024722A" w:rsidRDefault="00C90800" w:rsidP="002F38C9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Objemný odpad lze odevzdávat na sběrném místě, které je umístěno v Netřeby čp. 26</w:t>
      </w:r>
      <w:r w:rsidR="00B45559" w:rsidRPr="00AB3AF6">
        <w:t>.</w:t>
      </w:r>
    </w:p>
    <w:p w14:paraId="1BADA8EA" w14:textId="77777777" w:rsidR="00C90800" w:rsidRDefault="00C90800" w:rsidP="00C90800">
      <w:pPr>
        <w:pStyle w:val="Odstavecseseznamem"/>
      </w:pPr>
    </w:p>
    <w:p w14:paraId="7035CE21" w14:textId="77777777" w:rsidR="00C90800" w:rsidRPr="00AB3AF6" w:rsidRDefault="00C90800" w:rsidP="002F38C9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</w:pPr>
      <w:r>
        <w:t>Soustřeďování nebezpečných složek komunálního a objemného odpadu podléhá požadavkům stanoveným v čl. 3 odst. 5 a 6.</w:t>
      </w:r>
    </w:p>
    <w:p w14:paraId="5B31BFDF" w14:textId="77777777" w:rsidR="0024722A" w:rsidRPr="00B84A81" w:rsidRDefault="0024722A">
      <w:pPr>
        <w:ind w:left="360"/>
      </w:pPr>
    </w:p>
    <w:p w14:paraId="1E9ABFD5" w14:textId="77777777" w:rsidR="00782254" w:rsidRDefault="00782254">
      <w:pPr>
        <w:jc w:val="center"/>
        <w:rPr>
          <w:b/>
        </w:rPr>
      </w:pPr>
    </w:p>
    <w:p w14:paraId="31BDFE7C" w14:textId="77777777" w:rsidR="0024722A" w:rsidRPr="00AB3AF6" w:rsidRDefault="0024722A">
      <w:pPr>
        <w:jc w:val="center"/>
        <w:rPr>
          <w:b/>
        </w:rPr>
      </w:pPr>
      <w:r w:rsidRPr="00AB3AF6">
        <w:rPr>
          <w:b/>
        </w:rPr>
        <w:t xml:space="preserve">Čl. </w:t>
      </w:r>
      <w:r w:rsidR="00E62F59">
        <w:rPr>
          <w:b/>
        </w:rPr>
        <w:t>5</w:t>
      </w:r>
    </w:p>
    <w:p w14:paraId="60D8A60C" w14:textId="77777777" w:rsidR="00A70D70" w:rsidRPr="00AB3AF6" w:rsidRDefault="00A70D70">
      <w:pPr>
        <w:jc w:val="center"/>
        <w:rPr>
          <w:b/>
        </w:rPr>
      </w:pPr>
      <w:r w:rsidRPr="00AB3AF6">
        <w:rPr>
          <w:b/>
        </w:rPr>
        <w:t>Nakládání se stavebním</w:t>
      </w:r>
      <w:r w:rsidR="000E32BE">
        <w:rPr>
          <w:b/>
        </w:rPr>
        <w:t xml:space="preserve"> a demoličním </w:t>
      </w:r>
      <w:r w:rsidRPr="00AB3AF6">
        <w:rPr>
          <w:b/>
        </w:rPr>
        <w:t>odpadem</w:t>
      </w:r>
    </w:p>
    <w:p w14:paraId="726713BE" w14:textId="77777777" w:rsidR="002E4888" w:rsidRPr="00AB3AF6" w:rsidRDefault="002E4888">
      <w:pPr>
        <w:jc w:val="center"/>
        <w:rPr>
          <w:b/>
          <w:sz w:val="16"/>
          <w:szCs w:val="16"/>
        </w:rPr>
      </w:pPr>
    </w:p>
    <w:p w14:paraId="776D43C0" w14:textId="77777777" w:rsidR="00A70D70" w:rsidRPr="00AB3AF6" w:rsidRDefault="00A70D70" w:rsidP="002E4888">
      <w:pPr>
        <w:ind w:left="539" w:hanging="539"/>
        <w:jc w:val="both"/>
      </w:pPr>
      <w:r w:rsidRPr="00AB3AF6">
        <w:t xml:space="preserve">1) </w:t>
      </w:r>
      <w:r w:rsidRPr="00AB3AF6">
        <w:tab/>
        <w:t xml:space="preserve">Stavebním </w:t>
      </w:r>
      <w:r w:rsidR="000E32BE">
        <w:t xml:space="preserve">a demoličním </w:t>
      </w:r>
      <w:r w:rsidRPr="00AB3AF6">
        <w:t xml:space="preserve">odpadem se rozumí </w:t>
      </w:r>
      <w:r w:rsidR="000E32BE">
        <w:t>odpad vznikající při stavebních a demoličních činnostech nepodnikajících fyzických osob. S</w:t>
      </w:r>
      <w:r w:rsidRPr="00AB3AF6">
        <w:t>tavební a demoliční odpad není odpadem komunálním.</w:t>
      </w:r>
    </w:p>
    <w:p w14:paraId="35CD13F6" w14:textId="77777777" w:rsidR="002E4888" w:rsidRPr="00AB3AF6" w:rsidRDefault="002E4888" w:rsidP="002E4888">
      <w:pPr>
        <w:ind w:left="539" w:hanging="539"/>
        <w:jc w:val="both"/>
        <w:rPr>
          <w:sz w:val="12"/>
          <w:szCs w:val="12"/>
        </w:rPr>
      </w:pPr>
    </w:p>
    <w:p w14:paraId="17839DE9" w14:textId="77777777" w:rsidR="002E4888" w:rsidRPr="00AB3AF6" w:rsidRDefault="002E4888" w:rsidP="002E4888">
      <w:pPr>
        <w:ind w:left="539" w:hanging="539"/>
        <w:jc w:val="both"/>
      </w:pPr>
      <w:r w:rsidRPr="00AB3AF6">
        <w:t>2)</w:t>
      </w:r>
      <w:r w:rsidRPr="00AB3AF6">
        <w:tab/>
        <w:t>Stavební odpad lze použít, předat či odstranit pouze zákonem stanoveným způsobem</w:t>
      </w:r>
      <w:r w:rsidR="00E62F59">
        <w:rPr>
          <w:rStyle w:val="Znakapoznpodarou"/>
        </w:rPr>
        <w:footnoteReference w:id="4"/>
      </w:r>
      <w:r w:rsidRPr="00AB3AF6">
        <w:t>.</w:t>
      </w:r>
    </w:p>
    <w:p w14:paraId="2F4DA972" w14:textId="77777777" w:rsidR="002E4888" w:rsidRDefault="002E4888" w:rsidP="002E4888">
      <w:pPr>
        <w:ind w:left="539" w:hanging="539"/>
        <w:jc w:val="both"/>
        <w:rPr>
          <w:color w:val="FF0000"/>
        </w:rPr>
      </w:pPr>
    </w:p>
    <w:p w14:paraId="516A3DEC" w14:textId="77777777" w:rsidR="002E4888" w:rsidRDefault="002E4888" w:rsidP="002E4888">
      <w:pPr>
        <w:ind w:left="539" w:hanging="539"/>
        <w:jc w:val="both"/>
        <w:rPr>
          <w:color w:val="FF0000"/>
          <w:sz w:val="16"/>
          <w:szCs w:val="16"/>
        </w:rPr>
      </w:pPr>
    </w:p>
    <w:p w14:paraId="73D679D2" w14:textId="77777777" w:rsidR="000706E5" w:rsidRDefault="000706E5" w:rsidP="002E4888">
      <w:pPr>
        <w:jc w:val="center"/>
        <w:rPr>
          <w:b/>
        </w:rPr>
      </w:pPr>
      <w:r>
        <w:rPr>
          <w:b/>
        </w:rPr>
        <w:t>ČL. 6</w:t>
      </w:r>
    </w:p>
    <w:p w14:paraId="060C6D7F" w14:textId="77777777" w:rsidR="000706E5" w:rsidRDefault="000706E5" w:rsidP="002E4888">
      <w:pPr>
        <w:jc w:val="center"/>
        <w:rPr>
          <w:b/>
        </w:rPr>
      </w:pPr>
      <w:r>
        <w:rPr>
          <w:b/>
        </w:rPr>
        <w:t>Soustřeďování směsného komunálního odpadu</w:t>
      </w:r>
    </w:p>
    <w:p w14:paraId="25D14C86" w14:textId="77777777" w:rsidR="000706E5" w:rsidRDefault="000706E5" w:rsidP="002E4888">
      <w:pPr>
        <w:jc w:val="center"/>
        <w:rPr>
          <w:b/>
        </w:rPr>
      </w:pPr>
    </w:p>
    <w:p w14:paraId="69716AAC" w14:textId="77777777" w:rsidR="000706E5" w:rsidRDefault="000706E5" w:rsidP="000706E5">
      <w:pPr>
        <w:ind w:left="539" w:hanging="539"/>
        <w:jc w:val="both"/>
      </w:pPr>
      <w:r w:rsidRPr="00AB3AF6">
        <w:t xml:space="preserve">1) </w:t>
      </w:r>
      <w:r w:rsidRPr="00AB3AF6">
        <w:tab/>
      </w:r>
      <w:r>
        <w:t>Směsný komunální odpad se odkládá do sběrných nádob. Pro účely této vyhlášky se sběrnými nádobami rozumějí:</w:t>
      </w:r>
    </w:p>
    <w:p w14:paraId="3F1638F4" w14:textId="77777777" w:rsidR="000706E5" w:rsidRDefault="000706E5" w:rsidP="000706E5">
      <w:pPr>
        <w:numPr>
          <w:ilvl w:val="0"/>
          <w:numId w:val="21"/>
        </w:numPr>
        <w:tabs>
          <w:tab w:val="left" w:pos="851"/>
        </w:tabs>
        <w:rPr>
          <w:iCs/>
        </w:rPr>
      </w:pPr>
      <w:r>
        <w:rPr>
          <w:iCs/>
        </w:rPr>
        <w:t>popelnice,</w:t>
      </w:r>
    </w:p>
    <w:p w14:paraId="5293B4C4" w14:textId="77777777" w:rsidR="000706E5" w:rsidRDefault="000706E5" w:rsidP="000706E5">
      <w:pPr>
        <w:numPr>
          <w:ilvl w:val="0"/>
          <w:numId w:val="21"/>
        </w:numPr>
        <w:tabs>
          <w:tab w:val="left" w:pos="851"/>
        </w:tabs>
        <w:rPr>
          <w:iCs/>
        </w:rPr>
      </w:pPr>
      <w:r>
        <w:rPr>
          <w:iCs/>
        </w:rPr>
        <w:t>sběrné pytle,</w:t>
      </w:r>
    </w:p>
    <w:p w14:paraId="078AB207" w14:textId="77777777" w:rsidR="000706E5" w:rsidRDefault="000706E5" w:rsidP="000706E5">
      <w:pPr>
        <w:numPr>
          <w:ilvl w:val="0"/>
          <w:numId w:val="21"/>
        </w:numPr>
        <w:tabs>
          <w:tab w:val="left" w:pos="851"/>
        </w:tabs>
        <w:rPr>
          <w:iCs/>
        </w:rPr>
      </w:pPr>
      <w:r>
        <w:rPr>
          <w:iCs/>
        </w:rPr>
        <w:t>kontejnery</w:t>
      </w:r>
    </w:p>
    <w:p w14:paraId="6EDC5C74" w14:textId="77777777" w:rsidR="000706E5" w:rsidRPr="002D1184" w:rsidRDefault="000706E5" w:rsidP="000706E5">
      <w:pPr>
        <w:numPr>
          <w:ilvl w:val="0"/>
          <w:numId w:val="21"/>
        </w:numPr>
        <w:tabs>
          <w:tab w:val="left" w:pos="851"/>
        </w:tabs>
        <w:rPr>
          <w:iCs/>
        </w:rPr>
      </w:pPr>
      <w:r>
        <w:rPr>
          <w:iCs/>
        </w:rPr>
        <w:t>odpadkové koše, které jsou umístěny na veřejných prostranstvích v městysu, sloužící pro odkládání drobného směsného komunálního odpadu.</w:t>
      </w:r>
    </w:p>
    <w:p w14:paraId="16D3CAE6" w14:textId="77777777" w:rsidR="000706E5" w:rsidRDefault="000706E5" w:rsidP="00B90445">
      <w:pPr>
        <w:ind w:left="567" w:hanging="567"/>
      </w:pPr>
      <w:r w:rsidRPr="00AB3AF6">
        <w:t>2)</w:t>
      </w:r>
      <w:r w:rsidRPr="00AB3AF6">
        <w:tab/>
      </w:r>
      <w:r>
        <w:t>Soustřeďování směsného komunálního odpadu podléhá požadavkům stanoveným v čl.3</w:t>
      </w:r>
      <w:r w:rsidR="00ED2383">
        <w:t xml:space="preserve"> </w:t>
      </w:r>
      <w:r w:rsidR="00B90445">
        <w:t xml:space="preserve">         </w:t>
      </w:r>
      <w:r w:rsidR="00ED2383">
        <w:t>odst. 5 a 6.</w:t>
      </w:r>
    </w:p>
    <w:p w14:paraId="561B9DAA" w14:textId="77777777" w:rsidR="00B90445" w:rsidRPr="000706E5" w:rsidRDefault="00B90445" w:rsidP="00B90445">
      <w:pPr>
        <w:ind w:left="567" w:hanging="567"/>
        <w:rPr>
          <w:bCs/>
        </w:rPr>
      </w:pPr>
    </w:p>
    <w:p w14:paraId="7C7C60DD" w14:textId="77777777" w:rsidR="00ED2383" w:rsidRPr="00AB3AF6" w:rsidRDefault="00ED2383" w:rsidP="002E4888">
      <w:pPr>
        <w:jc w:val="center"/>
        <w:rPr>
          <w:b/>
        </w:rPr>
      </w:pPr>
      <w:r>
        <w:rPr>
          <w:b/>
        </w:rPr>
        <w:t xml:space="preserve">Čl. </w:t>
      </w:r>
      <w:r w:rsidR="008F48EE">
        <w:rPr>
          <w:b/>
        </w:rPr>
        <w:t>7</w:t>
      </w:r>
    </w:p>
    <w:p w14:paraId="4A9D03E2" w14:textId="77777777" w:rsidR="0024722A" w:rsidRPr="00AB3AF6" w:rsidRDefault="0024722A">
      <w:pPr>
        <w:jc w:val="center"/>
        <w:rPr>
          <w:b/>
        </w:rPr>
      </w:pPr>
      <w:r w:rsidRPr="00AB3AF6">
        <w:rPr>
          <w:b/>
        </w:rPr>
        <w:t>Závěrečná ustanovení</w:t>
      </w:r>
    </w:p>
    <w:p w14:paraId="04AAC9D9" w14:textId="77777777" w:rsidR="0024722A" w:rsidRPr="00AB3AF6" w:rsidRDefault="0024722A">
      <w:pPr>
        <w:ind w:left="360"/>
        <w:jc w:val="center"/>
        <w:rPr>
          <w:b/>
          <w:sz w:val="16"/>
          <w:szCs w:val="16"/>
          <w:u w:val="single"/>
        </w:rPr>
      </w:pPr>
    </w:p>
    <w:p w14:paraId="270E4E05" w14:textId="77777777" w:rsidR="0024722A" w:rsidRPr="000727A2" w:rsidRDefault="0024722A" w:rsidP="000727A2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6449FB">
        <w:t xml:space="preserve">Nabytím účinnosti této vyhlášky se zrušuje </w:t>
      </w:r>
      <w:r w:rsidRPr="00960482">
        <w:t xml:space="preserve">Obecně závazná vyhláška </w:t>
      </w:r>
      <w:r w:rsidR="00A9704E" w:rsidRPr="00960482">
        <w:t>městyse</w:t>
      </w:r>
      <w:r w:rsidRPr="00960482">
        <w:t xml:space="preserve"> </w:t>
      </w:r>
      <w:r w:rsidR="00A85FB1" w:rsidRPr="00960482">
        <w:t>České Heřmanice</w:t>
      </w:r>
      <w:r w:rsidR="00B45559" w:rsidRPr="00960482">
        <w:t> </w:t>
      </w:r>
      <w:r w:rsidRPr="00960482">
        <w:t>č.</w:t>
      </w:r>
      <w:r w:rsidR="00B45559" w:rsidRPr="00960482">
        <w:t xml:space="preserve"> </w:t>
      </w:r>
      <w:r w:rsidR="000727A2">
        <w:t>2/2020</w:t>
      </w:r>
      <w:r w:rsidRPr="00960482">
        <w:t>,</w:t>
      </w:r>
      <w:r w:rsidR="00A85FB1" w:rsidRPr="00960482">
        <w:t xml:space="preserve"> o </w:t>
      </w:r>
      <w:r w:rsidR="000727A2">
        <w:t xml:space="preserve">stanovení </w:t>
      </w:r>
      <w:r w:rsidR="00791EBC" w:rsidRPr="00960482">
        <w:t>systému shroma</w:t>
      </w:r>
      <w:r w:rsidR="00A85FB1" w:rsidRPr="00960482">
        <w:t>žďování sběru, přepravy, třídění</w:t>
      </w:r>
      <w:r w:rsidR="00791EBC" w:rsidRPr="00960482">
        <w:t>, využívání a</w:t>
      </w:r>
      <w:r w:rsidR="00B45559" w:rsidRPr="00960482">
        <w:t> </w:t>
      </w:r>
      <w:r w:rsidR="00791EBC" w:rsidRPr="00960482">
        <w:t>odstraňování komunálních odpadů</w:t>
      </w:r>
      <w:r w:rsidR="000727A2">
        <w:t xml:space="preserve"> a nakládání se stavebním odpadem na území městyse České Heřmanice</w:t>
      </w:r>
      <w:r w:rsidR="00D164FA">
        <w:t>,</w:t>
      </w:r>
      <w:r w:rsidR="00791EBC" w:rsidRPr="00960482">
        <w:t xml:space="preserve"> </w:t>
      </w:r>
      <w:r w:rsidR="00D03CB7" w:rsidRPr="00960482">
        <w:t xml:space="preserve">ze dne </w:t>
      </w:r>
      <w:r w:rsidR="000727A2">
        <w:t>16.12.2020</w:t>
      </w:r>
      <w:r w:rsidR="00791EBC" w:rsidRPr="00960482">
        <w:t>.</w:t>
      </w:r>
      <w:r w:rsidRPr="00960482">
        <w:t xml:space="preserve"> </w:t>
      </w:r>
    </w:p>
    <w:p w14:paraId="6AD3D487" w14:textId="77777777" w:rsidR="0024722A" w:rsidRPr="007E777C" w:rsidRDefault="0024722A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jc w:val="both"/>
      </w:pPr>
      <w:r w:rsidRPr="00960482">
        <w:t xml:space="preserve">Tato vyhláška nabývá účinnosti dnem </w:t>
      </w:r>
      <w:r w:rsidR="002E4888" w:rsidRPr="00960482">
        <w:t>1.</w:t>
      </w:r>
      <w:r w:rsidR="00B45559" w:rsidRPr="00960482">
        <w:t xml:space="preserve"> </w:t>
      </w:r>
      <w:r w:rsidR="002E4888" w:rsidRPr="00960482">
        <w:t>1.</w:t>
      </w:r>
      <w:r w:rsidR="00B45559" w:rsidRPr="00960482">
        <w:t xml:space="preserve"> </w:t>
      </w:r>
      <w:r w:rsidR="00E45053">
        <w:t>202</w:t>
      </w:r>
      <w:r w:rsidR="00DD31CF">
        <w:t>5</w:t>
      </w:r>
      <w:r w:rsidR="00A85FB1" w:rsidRPr="00960482">
        <w:t>.</w:t>
      </w:r>
    </w:p>
    <w:p w14:paraId="5B8D4085" w14:textId="77777777" w:rsidR="0024722A" w:rsidRPr="006449FB" w:rsidRDefault="0024722A"/>
    <w:p w14:paraId="54F1035C" w14:textId="77777777" w:rsidR="00147D6F" w:rsidRDefault="00147D6F">
      <w:pPr>
        <w:rPr>
          <w:bCs/>
          <w:i/>
        </w:rPr>
      </w:pPr>
    </w:p>
    <w:p w14:paraId="3D1AC07B" w14:textId="77777777" w:rsidR="00683671" w:rsidRDefault="00683671">
      <w:pPr>
        <w:rPr>
          <w:bCs/>
          <w:i/>
        </w:rPr>
      </w:pPr>
    </w:p>
    <w:p w14:paraId="46570347" w14:textId="77777777" w:rsidR="008F48EE" w:rsidRDefault="008F48EE">
      <w:pPr>
        <w:rPr>
          <w:bCs/>
          <w:i/>
        </w:rPr>
      </w:pPr>
    </w:p>
    <w:p w14:paraId="13259768" w14:textId="77777777" w:rsidR="008F48EE" w:rsidRDefault="008F48EE">
      <w:pPr>
        <w:rPr>
          <w:bCs/>
          <w:i/>
        </w:rPr>
      </w:pPr>
    </w:p>
    <w:p w14:paraId="242E37BE" w14:textId="77777777" w:rsidR="00295936" w:rsidRDefault="00295936">
      <w:pPr>
        <w:rPr>
          <w:bCs/>
          <w:i/>
        </w:rPr>
      </w:pPr>
    </w:p>
    <w:p w14:paraId="1C1D2807" w14:textId="77777777" w:rsidR="0024722A" w:rsidRPr="00B84A81" w:rsidRDefault="00AE412C" w:rsidP="00AE412C">
      <w:pPr>
        <w:tabs>
          <w:tab w:val="center" w:pos="1701"/>
          <w:tab w:val="center" w:pos="7371"/>
        </w:tabs>
        <w:rPr>
          <w:bCs/>
        </w:rPr>
      </w:pPr>
      <w:r>
        <w:rPr>
          <w:bCs/>
        </w:rPr>
        <w:tab/>
      </w:r>
      <w:r w:rsidR="002F38C9">
        <w:rPr>
          <w:bCs/>
        </w:rPr>
        <w:tab/>
      </w:r>
    </w:p>
    <w:p w14:paraId="25954A45" w14:textId="77777777" w:rsidR="0024722A" w:rsidRPr="007E777C" w:rsidRDefault="00AE412C" w:rsidP="00AE412C">
      <w:pPr>
        <w:tabs>
          <w:tab w:val="center" w:pos="1701"/>
          <w:tab w:val="center" w:pos="7371"/>
        </w:tabs>
        <w:rPr>
          <w:bCs/>
        </w:rPr>
      </w:pPr>
      <w:r w:rsidRPr="007E777C">
        <w:rPr>
          <w:bCs/>
        </w:rPr>
        <w:tab/>
      </w:r>
      <w:r w:rsidR="005D4B60" w:rsidRPr="007E777C">
        <w:rPr>
          <w:bCs/>
        </w:rPr>
        <w:t>Miloš Sobel</w:t>
      </w:r>
      <w:r w:rsidR="002F38C9" w:rsidRPr="007E777C">
        <w:rPr>
          <w:bCs/>
        </w:rPr>
        <w:t xml:space="preserve"> </w:t>
      </w:r>
      <w:r w:rsidR="00D659DF">
        <w:rPr>
          <w:bCs/>
        </w:rPr>
        <w:t>v.r.</w:t>
      </w:r>
      <w:r w:rsidRPr="007E777C">
        <w:rPr>
          <w:bCs/>
        </w:rPr>
        <w:tab/>
      </w:r>
      <w:r w:rsidR="00DD31CF">
        <w:rPr>
          <w:bCs/>
        </w:rPr>
        <w:t>MUDr. Marie Novotná</w:t>
      </w:r>
      <w:r w:rsidR="00D659DF">
        <w:rPr>
          <w:bCs/>
        </w:rPr>
        <w:t xml:space="preserve"> v.r.</w:t>
      </w:r>
    </w:p>
    <w:p w14:paraId="6B4EF59B" w14:textId="77777777" w:rsidR="0024722A" w:rsidRPr="00B84A81" w:rsidRDefault="00AE412C" w:rsidP="00AE412C">
      <w:pPr>
        <w:tabs>
          <w:tab w:val="center" w:pos="1701"/>
          <w:tab w:val="center" w:pos="7371"/>
        </w:tabs>
        <w:rPr>
          <w:bCs/>
        </w:rPr>
      </w:pPr>
      <w:r>
        <w:rPr>
          <w:bCs/>
        </w:rPr>
        <w:tab/>
      </w:r>
      <w:r w:rsidR="0024722A" w:rsidRPr="00B84A81">
        <w:rPr>
          <w:bCs/>
        </w:rPr>
        <w:t>starosta</w:t>
      </w:r>
      <w:r w:rsidR="002F38C9">
        <w:rPr>
          <w:bCs/>
        </w:rPr>
        <w:t xml:space="preserve"> </w:t>
      </w:r>
      <w:r>
        <w:rPr>
          <w:bCs/>
        </w:rPr>
        <w:tab/>
      </w:r>
      <w:r w:rsidR="00DD31CF">
        <w:rPr>
          <w:bCs/>
        </w:rPr>
        <w:t>místo</w:t>
      </w:r>
      <w:r w:rsidR="0024722A" w:rsidRPr="00B84A81">
        <w:rPr>
          <w:bCs/>
        </w:rPr>
        <w:t xml:space="preserve">starosta </w:t>
      </w:r>
    </w:p>
    <w:sectPr w:rsidR="0024722A" w:rsidRPr="00B84A81" w:rsidSect="00A9704E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E3CA" w14:textId="77777777" w:rsidR="00391093" w:rsidRDefault="00391093">
      <w:r>
        <w:separator/>
      </w:r>
    </w:p>
  </w:endnote>
  <w:endnote w:type="continuationSeparator" w:id="0">
    <w:p w14:paraId="6DB0E4B9" w14:textId="77777777" w:rsidR="00391093" w:rsidRDefault="0039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7118" w14:textId="77777777" w:rsidR="00391093" w:rsidRDefault="00391093">
      <w:r>
        <w:separator/>
      </w:r>
    </w:p>
  </w:footnote>
  <w:footnote w:type="continuationSeparator" w:id="0">
    <w:p w14:paraId="18B73E3E" w14:textId="77777777" w:rsidR="00391093" w:rsidRDefault="00391093">
      <w:r>
        <w:continuationSeparator/>
      </w:r>
    </w:p>
  </w:footnote>
  <w:footnote w:id="1">
    <w:p w14:paraId="5884F7AC" w14:textId="77777777" w:rsidR="0085397D" w:rsidRDefault="008539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777A3">
        <w:rPr>
          <w:sz w:val="18"/>
          <w:szCs w:val="18"/>
        </w:rPr>
        <w:t>§ 61 zákona o odpadech</w:t>
      </w:r>
    </w:p>
  </w:footnote>
  <w:footnote w:id="2">
    <w:p w14:paraId="001E7421" w14:textId="77777777" w:rsidR="00300BBB" w:rsidRDefault="00300BBB" w:rsidP="00300B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60 zákona o odpadech</w:t>
      </w:r>
    </w:p>
  </w:footnote>
  <w:footnote w:id="3">
    <w:p w14:paraId="2B59C605" w14:textId="77777777" w:rsidR="009429ED" w:rsidRPr="00E62F59" w:rsidRDefault="009429ED" w:rsidP="009429ED">
      <w:pPr>
        <w:pStyle w:val="Textpoznpodarou"/>
        <w:rPr>
          <w:sz w:val="18"/>
          <w:szCs w:val="18"/>
        </w:rPr>
      </w:pPr>
      <w:r w:rsidRPr="00782254">
        <w:rPr>
          <w:rStyle w:val="Znakapoznpodarou"/>
          <w:sz w:val="18"/>
          <w:szCs w:val="18"/>
        </w:rPr>
        <w:footnoteRef/>
      </w:r>
      <w:r w:rsidRPr="00782254">
        <w:rPr>
          <w:sz w:val="18"/>
          <w:szCs w:val="18"/>
        </w:rPr>
        <w:t xml:space="preserve"> jedlé oleje a tuky jsou odkládány do sběrné nádoby v uzavřené plastové nádobě (lahvi, kanystru apod.)</w:t>
      </w:r>
    </w:p>
  </w:footnote>
  <w:footnote w:id="4">
    <w:p w14:paraId="2E0E71DB" w14:textId="77777777" w:rsidR="00E62F59" w:rsidRDefault="00E62F59" w:rsidP="00E62F59">
      <w:pPr>
        <w:pStyle w:val="Textpoznpodarou"/>
        <w:ind w:left="284" w:hanging="284"/>
        <w:jc w:val="both"/>
      </w:pPr>
      <w:r w:rsidRPr="00377EA8">
        <w:rPr>
          <w:rStyle w:val="Znakapoznpodarou"/>
        </w:rPr>
        <w:footnoteRef/>
      </w:r>
      <w:r w:rsidRPr="00377EA8">
        <w:t xml:space="preserve"> </w:t>
      </w:r>
      <w:r w:rsidRPr="00377EA8">
        <w:tab/>
        <w:t xml:space="preserve">Pro odložení stavebního odpadu je možné si objednat velkoobjemový kontejner, který bude přistaven a odvezen za úplatu. Objednávky přijímá např. úřad městyse – tel. 465 549 516, 721 860 315, nebo na </w:t>
      </w:r>
      <w:hyperlink r:id="rId1" w:history="1">
        <w:r w:rsidRPr="00377EA8">
          <w:rPr>
            <w:rStyle w:val="Hypertextovodkaz"/>
            <w:color w:val="auto"/>
          </w:rPr>
          <w:t>urad@ceskehermanice.cz</w:t>
        </w:r>
      </w:hyperlink>
      <w:r w:rsidRPr="00377EA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52C7A"/>
    <w:multiLevelType w:val="hybridMultilevel"/>
    <w:tmpl w:val="AB321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88740C"/>
    <w:multiLevelType w:val="hybridMultilevel"/>
    <w:tmpl w:val="732CD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FB1"/>
    <w:multiLevelType w:val="hybridMultilevel"/>
    <w:tmpl w:val="4824F0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A19AC"/>
    <w:multiLevelType w:val="hybridMultilevel"/>
    <w:tmpl w:val="08447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D702E83E"/>
    <w:lvl w:ilvl="0" w:tplc="2EF61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70C8C"/>
    <w:multiLevelType w:val="hybridMultilevel"/>
    <w:tmpl w:val="0D829624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6ED529F"/>
    <w:multiLevelType w:val="hybridMultilevel"/>
    <w:tmpl w:val="E4B804B4"/>
    <w:lvl w:ilvl="0" w:tplc="F9D29264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482E7B"/>
    <w:multiLevelType w:val="hybridMultilevel"/>
    <w:tmpl w:val="AE488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EC2610D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F057D"/>
    <w:multiLevelType w:val="hybridMultilevel"/>
    <w:tmpl w:val="5546E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261F"/>
    <w:multiLevelType w:val="hybridMultilevel"/>
    <w:tmpl w:val="34809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31CF6"/>
    <w:multiLevelType w:val="hybridMultilevel"/>
    <w:tmpl w:val="86063CBC"/>
    <w:lvl w:ilvl="0" w:tplc="04050017">
      <w:start w:val="1"/>
      <w:numFmt w:val="lowerLetter"/>
      <w:lvlText w:val="%1)"/>
      <w:lvlJc w:val="left"/>
      <w:pPr>
        <w:ind w:left="1486" w:hanging="360"/>
      </w:pPr>
    </w:lvl>
    <w:lvl w:ilvl="1" w:tplc="04050019" w:tentative="1">
      <w:start w:val="1"/>
      <w:numFmt w:val="lowerLetter"/>
      <w:lvlText w:val="%2."/>
      <w:lvlJc w:val="left"/>
      <w:pPr>
        <w:ind w:left="2206" w:hanging="360"/>
      </w:pPr>
    </w:lvl>
    <w:lvl w:ilvl="2" w:tplc="0405001B" w:tentative="1">
      <w:start w:val="1"/>
      <w:numFmt w:val="lowerRoman"/>
      <w:lvlText w:val="%3."/>
      <w:lvlJc w:val="right"/>
      <w:pPr>
        <w:ind w:left="2926" w:hanging="180"/>
      </w:pPr>
    </w:lvl>
    <w:lvl w:ilvl="3" w:tplc="0405000F" w:tentative="1">
      <w:start w:val="1"/>
      <w:numFmt w:val="decimal"/>
      <w:lvlText w:val="%4."/>
      <w:lvlJc w:val="left"/>
      <w:pPr>
        <w:ind w:left="3646" w:hanging="360"/>
      </w:pPr>
    </w:lvl>
    <w:lvl w:ilvl="4" w:tplc="04050019" w:tentative="1">
      <w:start w:val="1"/>
      <w:numFmt w:val="lowerLetter"/>
      <w:lvlText w:val="%5."/>
      <w:lvlJc w:val="left"/>
      <w:pPr>
        <w:ind w:left="4366" w:hanging="360"/>
      </w:pPr>
    </w:lvl>
    <w:lvl w:ilvl="5" w:tplc="0405001B" w:tentative="1">
      <w:start w:val="1"/>
      <w:numFmt w:val="lowerRoman"/>
      <w:lvlText w:val="%6."/>
      <w:lvlJc w:val="right"/>
      <w:pPr>
        <w:ind w:left="5086" w:hanging="180"/>
      </w:pPr>
    </w:lvl>
    <w:lvl w:ilvl="6" w:tplc="0405000F" w:tentative="1">
      <w:start w:val="1"/>
      <w:numFmt w:val="decimal"/>
      <w:lvlText w:val="%7."/>
      <w:lvlJc w:val="left"/>
      <w:pPr>
        <w:ind w:left="5806" w:hanging="360"/>
      </w:pPr>
    </w:lvl>
    <w:lvl w:ilvl="7" w:tplc="04050019" w:tentative="1">
      <w:start w:val="1"/>
      <w:numFmt w:val="lowerLetter"/>
      <w:lvlText w:val="%8."/>
      <w:lvlJc w:val="left"/>
      <w:pPr>
        <w:ind w:left="6526" w:hanging="360"/>
      </w:pPr>
    </w:lvl>
    <w:lvl w:ilvl="8" w:tplc="040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8" w15:restartNumberingAfterBreak="0">
    <w:nsid w:val="6F206BD6"/>
    <w:multiLevelType w:val="hybridMultilevel"/>
    <w:tmpl w:val="EC2610D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EA6F9D"/>
    <w:multiLevelType w:val="hybridMultilevel"/>
    <w:tmpl w:val="7856E310"/>
    <w:lvl w:ilvl="0" w:tplc="9FC2553E">
      <w:start w:val="1"/>
      <w:numFmt w:val="decimal"/>
      <w:lvlText w:val="%1)"/>
      <w:lvlJc w:val="left"/>
      <w:pPr>
        <w:ind w:left="36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3140107">
    <w:abstractNumId w:val="6"/>
  </w:num>
  <w:num w:numId="2" w16cid:durableId="1223712118">
    <w:abstractNumId w:val="20"/>
  </w:num>
  <w:num w:numId="3" w16cid:durableId="1416977379">
    <w:abstractNumId w:val="2"/>
  </w:num>
  <w:num w:numId="4" w16cid:durableId="1510099354">
    <w:abstractNumId w:val="12"/>
  </w:num>
  <w:num w:numId="5" w16cid:durableId="1261253531">
    <w:abstractNumId w:val="11"/>
  </w:num>
  <w:num w:numId="6" w16cid:durableId="1843933819">
    <w:abstractNumId w:val="16"/>
  </w:num>
  <w:num w:numId="7" w16cid:durableId="1318846771">
    <w:abstractNumId w:val="7"/>
  </w:num>
  <w:num w:numId="8" w16cid:durableId="562524301">
    <w:abstractNumId w:val="0"/>
  </w:num>
  <w:num w:numId="9" w16cid:durableId="763960585">
    <w:abstractNumId w:val="15"/>
  </w:num>
  <w:num w:numId="10" w16cid:durableId="101606724">
    <w:abstractNumId w:val="1"/>
  </w:num>
  <w:num w:numId="11" w16cid:durableId="1085567614">
    <w:abstractNumId w:val="17"/>
  </w:num>
  <w:num w:numId="12" w16cid:durableId="187256355">
    <w:abstractNumId w:val="8"/>
  </w:num>
  <w:num w:numId="13" w16cid:durableId="1346127322">
    <w:abstractNumId w:val="9"/>
  </w:num>
  <w:num w:numId="14" w16cid:durableId="255747370">
    <w:abstractNumId w:val="19"/>
  </w:num>
  <w:num w:numId="15" w16cid:durableId="1213808805">
    <w:abstractNumId w:val="5"/>
  </w:num>
  <w:num w:numId="16" w16cid:durableId="883903026">
    <w:abstractNumId w:val="3"/>
  </w:num>
  <w:num w:numId="17" w16cid:durableId="368458565">
    <w:abstractNumId w:val="10"/>
  </w:num>
  <w:num w:numId="18" w16cid:durableId="12730194">
    <w:abstractNumId w:val="14"/>
  </w:num>
  <w:num w:numId="19" w16cid:durableId="1607614848">
    <w:abstractNumId w:val="13"/>
  </w:num>
  <w:num w:numId="20" w16cid:durableId="187988651">
    <w:abstractNumId w:val="18"/>
  </w:num>
  <w:num w:numId="21" w16cid:durableId="1425150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2279"/>
    <w:rsid w:val="00054E38"/>
    <w:rsid w:val="000604E5"/>
    <w:rsid w:val="000706E5"/>
    <w:rsid w:val="000727A2"/>
    <w:rsid w:val="00076A76"/>
    <w:rsid w:val="000B3001"/>
    <w:rsid w:val="000C67D7"/>
    <w:rsid w:val="000C6822"/>
    <w:rsid w:val="000D49C6"/>
    <w:rsid w:val="000E32BE"/>
    <w:rsid w:val="00103FC1"/>
    <w:rsid w:val="001245E0"/>
    <w:rsid w:val="0013118C"/>
    <w:rsid w:val="001460BB"/>
    <w:rsid w:val="00147D6F"/>
    <w:rsid w:val="00181F5D"/>
    <w:rsid w:val="00187612"/>
    <w:rsid w:val="00195397"/>
    <w:rsid w:val="001B405B"/>
    <w:rsid w:val="001C6C4A"/>
    <w:rsid w:val="001E20EB"/>
    <w:rsid w:val="0023379E"/>
    <w:rsid w:val="0024722A"/>
    <w:rsid w:val="00263B05"/>
    <w:rsid w:val="00266600"/>
    <w:rsid w:val="00294607"/>
    <w:rsid w:val="00295936"/>
    <w:rsid w:val="002A43DB"/>
    <w:rsid w:val="002D07D3"/>
    <w:rsid w:val="002D1184"/>
    <w:rsid w:val="002E01EF"/>
    <w:rsid w:val="002E4888"/>
    <w:rsid w:val="002E5EA0"/>
    <w:rsid w:val="002F38C9"/>
    <w:rsid w:val="00300BBB"/>
    <w:rsid w:val="00302D0C"/>
    <w:rsid w:val="003137D7"/>
    <w:rsid w:val="0032227D"/>
    <w:rsid w:val="00326F8C"/>
    <w:rsid w:val="003278E0"/>
    <w:rsid w:val="00332781"/>
    <w:rsid w:val="00351FD2"/>
    <w:rsid w:val="00356B08"/>
    <w:rsid w:val="003779AB"/>
    <w:rsid w:val="00377EA8"/>
    <w:rsid w:val="00391093"/>
    <w:rsid w:val="003A134D"/>
    <w:rsid w:val="003C1BDA"/>
    <w:rsid w:val="003D5F59"/>
    <w:rsid w:val="003F419B"/>
    <w:rsid w:val="004111FC"/>
    <w:rsid w:val="0046398C"/>
    <w:rsid w:val="004A0E80"/>
    <w:rsid w:val="004D1093"/>
    <w:rsid w:val="00515B98"/>
    <w:rsid w:val="00536A70"/>
    <w:rsid w:val="00542723"/>
    <w:rsid w:val="005471AE"/>
    <w:rsid w:val="0059780C"/>
    <w:rsid w:val="005D4B60"/>
    <w:rsid w:val="005F41C7"/>
    <w:rsid w:val="00600024"/>
    <w:rsid w:val="006277AF"/>
    <w:rsid w:val="00641107"/>
    <w:rsid w:val="006449FB"/>
    <w:rsid w:val="00661697"/>
    <w:rsid w:val="00671A0D"/>
    <w:rsid w:val="00671CA3"/>
    <w:rsid w:val="00683671"/>
    <w:rsid w:val="006A4E59"/>
    <w:rsid w:val="006A634D"/>
    <w:rsid w:val="006D36E8"/>
    <w:rsid w:val="006D482B"/>
    <w:rsid w:val="006F6479"/>
    <w:rsid w:val="007033E2"/>
    <w:rsid w:val="007777A3"/>
    <w:rsid w:val="00782254"/>
    <w:rsid w:val="007916B3"/>
    <w:rsid w:val="00791EBC"/>
    <w:rsid w:val="007969E0"/>
    <w:rsid w:val="007B210A"/>
    <w:rsid w:val="007C2693"/>
    <w:rsid w:val="007C495D"/>
    <w:rsid w:val="007C6866"/>
    <w:rsid w:val="007E1DB2"/>
    <w:rsid w:val="007E487A"/>
    <w:rsid w:val="007E777C"/>
    <w:rsid w:val="0085397D"/>
    <w:rsid w:val="00880336"/>
    <w:rsid w:val="00884A34"/>
    <w:rsid w:val="008B0927"/>
    <w:rsid w:val="008C6C4D"/>
    <w:rsid w:val="008F48EE"/>
    <w:rsid w:val="008F6BB4"/>
    <w:rsid w:val="009125A5"/>
    <w:rsid w:val="009273E3"/>
    <w:rsid w:val="00934BA5"/>
    <w:rsid w:val="009429ED"/>
    <w:rsid w:val="00960482"/>
    <w:rsid w:val="009605D6"/>
    <w:rsid w:val="009633C3"/>
    <w:rsid w:val="009925F7"/>
    <w:rsid w:val="009C314F"/>
    <w:rsid w:val="009E13B6"/>
    <w:rsid w:val="009E2CC3"/>
    <w:rsid w:val="00A00899"/>
    <w:rsid w:val="00A1656F"/>
    <w:rsid w:val="00A70D70"/>
    <w:rsid w:val="00A77CF6"/>
    <w:rsid w:val="00A85FB1"/>
    <w:rsid w:val="00A9704E"/>
    <w:rsid w:val="00AB3AF6"/>
    <w:rsid w:val="00AC3E14"/>
    <w:rsid w:val="00AE412C"/>
    <w:rsid w:val="00B1759C"/>
    <w:rsid w:val="00B26AFF"/>
    <w:rsid w:val="00B3157E"/>
    <w:rsid w:val="00B37238"/>
    <w:rsid w:val="00B42462"/>
    <w:rsid w:val="00B45559"/>
    <w:rsid w:val="00B62AAA"/>
    <w:rsid w:val="00B77608"/>
    <w:rsid w:val="00B84A81"/>
    <w:rsid w:val="00B90445"/>
    <w:rsid w:val="00B93F89"/>
    <w:rsid w:val="00B9484A"/>
    <w:rsid w:val="00BB3F82"/>
    <w:rsid w:val="00BB5730"/>
    <w:rsid w:val="00BD1508"/>
    <w:rsid w:val="00BE2676"/>
    <w:rsid w:val="00BE4EE7"/>
    <w:rsid w:val="00C2405A"/>
    <w:rsid w:val="00C363FC"/>
    <w:rsid w:val="00C85B54"/>
    <w:rsid w:val="00C90800"/>
    <w:rsid w:val="00C954EB"/>
    <w:rsid w:val="00CD4209"/>
    <w:rsid w:val="00CF7F8F"/>
    <w:rsid w:val="00D0077B"/>
    <w:rsid w:val="00D03CB7"/>
    <w:rsid w:val="00D164FA"/>
    <w:rsid w:val="00D2378B"/>
    <w:rsid w:val="00D42F11"/>
    <w:rsid w:val="00D4662D"/>
    <w:rsid w:val="00D659DF"/>
    <w:rsid w:val="00D75379"/>
    <w:rsid w:val="00D8318B"/>
    <w:rsid w:val="00D900D7"/>
    <w:rsid w:val="00DA040E"/>
    <w:rsid w:val="00DA0E1A"/>
    <w:rsid w:val="00DA47A4"/>
    <w:rsid w:val="00DB2CE2"/>
    <w:rsid w:val="00DD31CF"/>
    <w:rsid w:val="00DF0F59"/>
    <w:rsid w:val="00E17899"/>
    <w:rsid w:val="00E37C35"/>
    <w:rsid w:val="00E45053"/>
    <w:rsid w:val="00E531B3"/>
    <w:rsid w:val="00E62F59"/>
    <w:rsid w:val="00E77483"/>
    <w:rsid w:val="00E77651"/>
    <w:rsid w:val="00E8276E"/>
    <w:rsid w:val="00E83784"/>
    <w:rsid w:val="00E91D25"/>
    <w:rsid w:val="00E94DD7"/>
    <w:rsid w:val="00ED2383"/>
    <w:rsid w:val="00EF2F39"/>
    <w:rsid w:val="00F1204B"/>
    <w:rsid w:val="00F1396E"/>
    <w:rsid w:val="00F20442"/>
    <w:rsid w:val="00F47382"/>
    <w:rsid w:val="00F7326A"/>
    <w:rsid w:val="00F95DF3"/>
    <w:rsid w:val="00FA42D1"/>
    <w:rsid w:val="00FA5045"/>
    <w:rsid w:val="00FA7121"/>
    <w:rsid w:val="00FC27ED"/>
    <w:rsid w:val="00FF2D6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6209"/>
  <w15:chartTrackingRefBased/>
  <w15:docId w15:val="{33672556-1792-436E-AEBE-8C5056A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6E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B84A81"/>
    <w:pPr>
      <w:widowControl w:val="0"/>
    </w:pPr>
    <w:rPr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2E48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5559"/>
    <w:pPr>
      <w:ind w:left="708"/>
    </w:pPr>
  </w:style>
  <w:style w:type="character" w:customStyle="1" w:styleId="TextpoznpodarouChar">
    <w:name w:val="Text pozn. pod čarou Char"/>
    <w:link w:val="Textpoznpodarou"/>
    <w:rsid w:val="006000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u@ceskeherma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4C84-05F1-4757-B130-6259449D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5701</CharactersWithSpaces>
  <SharedDoc>false</SharedDoc>
  <HLinks>
    <vt:vector size="6" baseType="variant">
      <vt:variant>
        <vt:i4>5701729</vt:i4>
      </vt:variant>
      <vt:variant>
        <vt:i4>0</vt:i4>
      </vt:variant>
      <vt:variant>
        <vt:i4>0</vt:i4>
      </vt:variant>
      <vt:variant>
        <vt:i4>5</vt:i4>
      </vt:variant>
      <vt:variant>
        <vt:lpwstr>mailto:ou@ceskehermanice.cz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Kučerová</cp:lastModifiedBy>
  <cp:revision>3</cp:revision>
  <cp:lastPrinted>2024-11-12T12:26:00Z</cp:lastPrinted>
  <dcterms:created xsi:type="dcterms:W3CDTF">2024-12-04T08:34:00Z</dcterms:created>
  <dcterms:modified xsi:type="dcterms:W3CDTF">2024-12-04T08:51:00Z</dcterms:modified>
</cp:coreProperties>
</file>